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EA227D" w14:textId="53AA3386" w:rsidR="00EC5E01" w:rsidRDefault="001B01B5">
      <w:pPr>
        <w:widowControl w:val="0"/>
        <w:tabs>
          <w:tab w:val="right" w:pos="9356"/>
          <w:tab w:val="right" w:pos="10206"/>
        </w:tabs>
        <w:overflowPunct w:val="0"/>
        <w:autoSpaceDE w:val="0"/>
        <w:autoSpaceDN w:val="0"/>
        <w:adjustRightInd w:val="0"/>
        <w:spacing w:after="0"/>
        <w:textAlignment w:val="baseline"/>
        <w:rPr>
          <w:rFonts w:ascii="Arial" w:hAnsi="Arial" w:cs="Arial"/>
          <w:b/>
          <w:bCs/>
          <w:sz w:val="24"/>
          <w:szCs w:val="24"/>
          <w:lang w:eastAsia="ja-JP"/>
        </w:rPr>
      </w:pPr>
      <w:r>
        <w:rPr>
          <w:rFonts w:ascii="Arial" w:hAnsi="Arial" w:cs="Arial"/>
          <w:b/>
          <w:bCs/>
          <w:sz w:val="24"/>
          <w:szCs w:val="24"/>
          <w:lang w:eastAsia="ja-JP"/>
        </w:rPr>
        <w:t>3GPP TSG-RAN WG4 Meeting # 1</w:t>
      </w:r>
      <w:r w:rsidRPr="001B01B5">
        <w:rPr>
          <w:rFonts w:ascii="Arial" w:hAnsi="Arial" w:cs="Arial"/>
          <w:b/>
          <w:bCs/>
          <w:sz w:val="24"/>
          <w:szCs w:val="24"/>
          <w:lang w:val="en-US" w:eastAsia="ja-JP"/>
        </w:rPr>
        <w:t>12</w:t>
      </w:r>
      <w:r>
        <w:rPr>
          <w:rFonts w:ascii="Arial" w:hAnsi="Arial" w:cs="Arial"/>
          <w:b/>
          <w:bCs/>
          <w:sz w:val="24"/>
          <w:szCs w:val="24"/>
          <w:lang w:eastAsia="ja-JP"/>
        </w:rPr>
        <w:t xml:space="preserve">bis </w:t>
      </w:r>
      <w:r>
        <w:tab/>
      </w:r>
      <w:r>
        <w:rPr>
          <w:rFonts w:ascii="Arial" w:hAnsi="Arial" w:cs="Arial"/>
          <w:b/>
          <w:bCs/>
          <w:sz w:val="24"/>
          <w:szCs w:val="24"/>
          <w:lang w:eastAsia="ja-JP"/>
        </w:rPr>
        <w:t xml:space="preserve">    </w:t>
      </w:r>
      <w:r w:rsidRPr="001B01B5">
        <w:rPr>
          <w:rFonts w:ascii="Arial" w:hAnsi="Arial" w:cs="Arial"/>
          <w:b/>
          <w:bCs/>
          <w:sz w:val="24"/>
          <w:szCs w:val="24"/>
          <w:lang w:eastAsia="ja-JP"/>
        </w:rPr>
        <w:t>R4-</w:t>
      </w:r>
      <w:r w:rsidRPr="001B01B5">
        <w:rPr>
          <w:rFonts w:ascii="Arial" w:hAnsi="Arial" w:cs="Arial"/>
          <w:b/>
          <w:bCs/>
          <w:sz w:val="24"/>
          <w:szCs w:val="24"/>
          <w:lang w:eastAsia="ja-JP"/>
        </w:rPr>
        <w:t>2</w:t>
      </w:r>
      <w:r w:rsidRPr="001B01B5">
        <w:rPr>
          <w:rFonts w:ascii="Arial" w:hAnsi="Arial" w:cs="Arial"/>
          <w:b/>
          <w:bCs/>
          <w:sz w:val="24"/>
          <w:szCs w:val="24"/>
          <w:lang w:val="en-US" w:eastAsia="ja-JP"/>
        </w:rPr>
        <w:t>416331</w:t>
      </w:r>
    </w:p>
    <w:p w14:paraId="2FEA227E" w14:textId="77777777" w:rsidR="00EC5E01" w:rsidRPr="001B01B5" w:rsidRDefault="001B01B5">
      <w:pPr>
        <w:widowControl w:val="0"/>
        <w:tabs>
          <w:tab w:val="right" w:pos="9356"/>
          <w:tab w:val="right" w:pos="10206"/>
        </w:tabs>
        <w:overflowPunct w:val="0"/>
        <w:autoSpaceDE w:val="0"/>
        <w:autoSpaceDN w:val="0"/>
        <w:adjustRightInd w:val="0"/>
        <w:spacing w:after="0"/>
        <w:textAlignment w:val="baseline"/>
        <w:rPr>
          <w:rFonts w:ascii="Arial" w:hAnsi="Arial" w:cs="Arial"/>
          <w:b/>
          <w:bCs/>
          <w:sz w:val="24"/>
          <w:szCs w:val="24"/>
          <w:lang w:val="en-US" w:eastAsia="ja-JP"/>
        </w:rPr>
      </w:pPr>
      <w:r w:rsidRPr="001B01B5">
        <w:rPr>
          <w:rFonts w:ascii="Arial" w:hAnsi="Arial" w:cs="Arial"/>
          <w:b/>
          <w:bCs/>
          <w:sz w:val="24"/>
          <w:szCs w:val="24"/>
          <w:lang w:val="en-US" w:eastAsia="ja-JP"/>
        </w:rPr>
        <w:t>Hefei, CN,</w:t>
      </w:r>
      <w:r>
        <w:rPr>
          <w:rFonts w:ascii="Arial" w:hAnsi="Arial" w:cs="Arial"/>
          <w:b/>
          <w:bCs/>
          <w:sz w:val="24"/>
          <w:szCs w:val="24"/>
          <w:lang w:eastAsia="ja-JP"/>
        </w:rPr>
        <w:t xml:space="preserve"> </w:t>
      </w:r>
      <w:r w:rsidRPr="001B01B5">
        <w:rPr>
          <w:rFonts w:ascii="Arial" w:hAnsi="Arial" w:cs="Arial"/>
          <w:b/>
          <w:bCs/>
          <w:sz w:val="24"/>
          <w:szCs w:val="24"/>
          <w:lang w:val="en-US" w:eastAsia="ja-JP"/>
        </w:rPr>
        <w:t>14</w:t>
      </w:r>
      <w:r>
        <w:rPr>
          <w:rFonts w:ascii="Arial" w:hAnsi="Arial" w:cs="Arial"/>
          <w:b/>
          <w:bCs/>
          <w:sz w:val="24"/>
          <w:szCs w:val="24"/>
          <w:lang w:eastAsia="ja-JP"/>
        </w:rPr>
        <w:t xml:space="preserve"> </w:t>
      </w:r>
      <w:r>
        <w:rPr>
          <w:rFonts w:ascii="Arial" w:hAnsi="Arial" w:cs="Arial"/>
          <w:b/>
          <w:bCs/>
          <w:sz w:val="24"/>
          <w:szCs w:val="24"/>
          <w:vertAlign w:val="superscript"/>
          <w:lang w:eastAsia="ja-JP"/>
        </w:rPr>
        <w:t xml:space="preserve"> </w:t>
      </w:r>
      <w:r>
        <w:rPr>
          <w:rFonts w:ascii="Arial" w:hAnsi="Arial" w:cs="Arial"/>
          <w:b/>
          <w:bCs/>
          <w:sz w:val="24"/>
          <w:szCs w:val="24"/>
          <w:lang w:eastAsia="ja-JP"/>
        </w:rPr>
        <w:t xml:space="preserve">– </w:t>
      </w:r>
      <w:r w:rsidRPr="001B01B5">
        <w:rPr>
          <w:rFonts w:ascii="Arial" w:hAnsi="Arial" w:cs="Arial"/>
          <w:b/>
          <w:bCs/>
          <w:sz w:val="24"/>
          <w:szCs w:val="24"/>
          <w:lang w:val="en-US" w:eastAsia="ja-JP"/>
        </w:rPr>
        <w:t>18</w:t>
      </w:r>
      <w:r>
        <w:rPr>
          <w:rFonts w:ascii="Arial" w:hAnsi="Arial" w:cs="Arial"/>
          <w:b/>
          <w:bCs/>
          <w:sz w:val="24"/>
          <w:szCs w:val="24"/>
          <w:lang w:eastAsia="ja-JP"/>
        </w:rPr>
        <w:t xml:space="preserve"> </w:t>
      </w:r>
      <w:r w:rsidRPr="001B01B5">
        <w:rPr>
          <w:rFonts w:ascii="Arial" w:hAnsi="Arial" w:cs="Arial"/>
          <w:b/>
          <w:bCs/>
          <w:sz w:val="24"/>
          <w:szCs w:val="24"/>
          <w:lang w:val="en-US" w:eastAsia="ja-JP"/>
        </w:rPr>
        <w:t xml:space="preserve">October </w:t>
      </w:r>
      <w:r>
        <w:rPr>
          <w:rFonts w:ascii="Arial" w:hAnsi="Arial" w:cs="Arial"/>
          <w:b/>
          <w:bCs/>
          <w:sz w:val="24"/>
          <w:szCs w:val="24"/>
          <w:lang w:eastAsia="ja-JP"/>
        </w:rPr>
        <w:t>202</w:t>
      </w:r>
      <w:r w:rsidRPr="001B01B5">
        <w:rPr>
          <w:rFonts w:ascii="Arial" w:hAnsi="Arial" w:cs="Arial"/>
          <w:b/>
          <w:bCs/>
          <w:sz w:val="24"/>
          <w:szCs w:val="24"/>
          <w:lang w:val="en-US" w:eastAsia="ja-JP"/>
        </w:rPr>
        <w:t>4</w:t>
      </w:r>
    </w:p>
    <w:p w14:paraId="2FEA227F" w14:textId="77777777" w:rsidR="00EC5E01" w:rsidRDefault="00EC5E01">
      <w:pPr>
        <w:widowControl w:val="0"/>
        <w:tabs>
          <w:tab w:val="right" w:pos="9356"/>
          <w:tab w:val="right" w:pos="10206"/>
        </w:tabs>
        <w:overflowPunct w:val="0"/>
        <w:autoSpaceDE w:val="0"/>
        <w:autoSpaceDN w:val="0"/>
        <w:adjustRightInd w:val="0"/>
        <w:spacing w:after="0"/>
        <w:textAlignment w:val="baseline"/>
        <w:rPr>
          <w:rFonts w:ascii="Arial" w:hAnsi="Arial" w:cs="Arial"/>
          <w:b/>
          <w:sz w:val="24"/>
          <w:lang w:eastAsia="ja-JP"/>
        </w:rPr>
      </w:pPr>
    </w:p>
    <w:p w14:paraId="2FEA2280" w14:textId="77777777" w:rsidR="00EC5E01" w:rsidRDefault="00EC5E01">
      <w:pPr>
        <w:tabs>
          <w:tab w:val="left" w:pos="1985"/>
        </w:tabs>
        <w:spacing w:after="120"/>
        <w:rPr>
          <w:rFonts w:ascii="Arial" w:eastAsia="MS Mincho" w:hAnsi="Arial" w:cs="Arial"/>
          <w:b/>
          <w:bCs/>
          <w:sz w:val="24"/>
        </w:rPr>
      </w:pPr>
    </w:p>
    <w:p w14:paraId="2FEA2281" w14:textId="77777777" w:rsidR="00EC5E01" w:rsidRPr="001B01B5" w:rsidRDefault="001B01B5">
      <w:pPr>
        <w:tabs>
          <w:tab w:val="left" w:pos="1985"/>
        </w:tabs>
        <w:spacing w:after="120"/>
        <w:rPr>
          <w:rFonts w:ascii="Arial" w:eastAsia="MS Mincho" w:hAnsi="Arial" w:cs="Arial"/>
          <w:b/>
          <w:bCs/>
          <w:sz w:val="24"/>
          <w:lang w:val="en-US"/>
        </w:rPr>
      </w:pPr>
      <w:r>
        <w:rPr>
          <w:rFonts w:ascii="Arial" w:eastAsia="MS Mincho" w:hAnsi="Arial" w:cs="Arial"/>
          <w:b/>
          <w:bCs/>
          <w:sz w:val="24"/>
        </w:rPr>
        <w:t>Agenda Item:</w:t>
      </w:r>
      <w:r>
        <w:rPr>
          <w:rFonts w:ascii="Arial" w:eastAsia="MS Mincho" w:hAnsi="Arial" w:cs="Arial"/>
          <w:b/>
          <w:bCs/>
          <w:sz w:val="24"/>
        </w:rPr>
        <w:tab/>
      </w:r>
      <w:r w:rsidRPr="001B01B5">
        <w:rPr>
          <w:rFonts w:ascii="Arial" w:eastAsia="MS Mincho" w:hAnsi="Arial" w:cs="Arial"/>
          <w:b/>
          <w:bCs/>
          <w:sz w:val="24"/>
          <w:lang w:val="en-US"/>
        </w:rPr>
        <w:t>6.17.5.2</w:t>
      </w:r>
    </w:p>
    <w:p w14:paraId="2FEA2282" w14:textId="77777777" w:rsidR="00EC5E01" w:rsidRDefault="001B01B5">
      <w:pPr>
        <w:tabs>
          <w:tab w:val="left" w:pos="1985"/>
        </w:tabs>
        <w:spacing w:after="120"/>
        <w:rPr>
          <w:rFonts w:ascii="Arial" w:eastAsia="MS Mincho" w:hAnsi="Arial" w:cs="Arial"/>
          <w:b/>
          <w:bCs/>
          <w:sz w:val="24"/>
        </w:rPr>
      </w:pPr>
      <w:r>
        <w:rPr>
          <w:rFonts w:ascii="Arial" w:eastAsia="MS Mincho" w:hAnsi="Arial" w:cs="Arial"/>
          <w:b/>
          <w:bCs/>
          <w:sz w:val="24"/>
        </w:rPr>
        <w:t xml:space="preserve">Source: </w:t>
      </w:r>
      <w:r>
        <w:rPr>
          <w:rFonts w:ascii="Arial" w:eastAsia="MS Mincho" w:hAnsi="Arial" w:cs="Arial"/>
          <w:b/>
          <w:bCs/>
          <w:sz w:val="24"/>
        </w:rPr>
        <w:tab/>
        <w:t>Ericsson</w:t>
      </w:r>
    </w:p>
    <w:p w14:paraId="2FEA2283" w14:textId="77777777" w:rsidR="00EC5E01" w:rsidRPr="001B01B5" w:rsidRDefault="001B01B5">
      <w:pPr>
        <w:tabs>
          <w:tab w:val="left" w:pos="1985"/>
        </w:tabs>
        <w:spacing w:after="120"/>
        <w:ind w:left="1980" w:hanging="1980"/>
        <w:rPr>
          <w:rFonts w:ascii="Arial" w:eastAsia="MS Mincho" w:hAnsi="Arial" w:cs="Arial"/>
          <w:b/>
          <w:bCs/>
          <w:sz w:val="24"/>
          <w:szCs w:val="24"/>
          <w:lang w:val="en-US"/>
        </w:rPr>
      </w:pPr>
      <w:r>
        <w:rPr>
          <w:rFonts w:ascii="Arial" w:eastAsia="MS Mincho" w:hAnsi="Arial" w:cs="Arial"/>
          <w:b/>
          <w:bCs/>
          <w:sz w:val="24"/>
          <w:szCs w:val="24"/>
        </w:rPr>
        <w:t>Title:</w:t>
      </w:r>
      <w:r>
        <w:tab/>
      </w:r>
      <w:r w:rsidRPr="001B01B5">
        <w:rPr>
          <w:rFonts w:ascii="Arial" w:eastAsia="MS Mincho" w:hAnsi="Arial" w:cs="Arial"/>
          <w:b/>
          <w:bCs/>
          <w:sz w:val="24"/>
          <w:szCs w:val="24"/>
          <w:lang w:val="en-US"/>
        </w:rPr>
        <w:t>On testability of AI/ML for positioning</w:t>
      </w:r>
    </w:p>
    <w:p w14:paraId="2FEA2284" w14:textId="77777777" w:rsidR="00EC5E01" w:rsidRDefault="001B01B5">
      <w:pPr>
        <w:tabs>
          <w:tab w:val="left" w:pos="1985"/>
        </w:tabs>
        <w:spacing w:after="120"/>
        <w:rPr>
          <w:rFonts w:ascii="Arial" w:eastAsia="MS Mincho" w:hAnsi="Arial" w:cs="Arial"/>
          <w:b/>
          <w:bCs/>
          <w:sz w:val="24"/>
        </w:rPr>
      </w:pPr>
      <w:r>
        <w:rPr>
          <w:rFonts w:ascii="Arial" w:eastAsia="MS Mincho" w:hAnsi="Arial" w:cs="Arial"/>
          <w:b/>
          <w:bCs/>
          <w:sz w:val="24"/>
        </w:rPr>
        <w:t>Document for:</w:t>
      </w:r>
      <w:r>
        <w:rPr>
          <w:rFonts w:ascii="Arial" w:eastAsia="MS Mincho" w:hAnsi="Arial" w:cs="Arial"/>
          <w:b/>
          <w:bCs/>
          <w:sz w:val="24"/>
        </w:rPr>
        <w:tab/>
        <w:t>Approval</w:t>
      </w:r>
    </w:p>
    <w:p w14:paraId="2FEA2285" w14:textId="77777777" w:rsidR="00EC5E01" w:rsidRDefault="001B01B5">
      <w:pPr>
        <w:pStyle w:val="Heading1"/>
        <w:tabs>
          <w:tab w:val="left" w:pos="432"/>
        </w:tabs>
        <w:ind w:left="431" w:right="72" w:hanging="431"/>
        <w:jc w:val="both"/>
        <w:rPr>
          <w:szCs w:val="36"/>
          <w:lang w:val="en-US"/>
        </w:rPr>
      </w:pPr>
      <w:r>
        <w:rPr>
          <w:szCs w:val="36"/>
          <w:lang w:val="en-US"/>
        </w:rPr>
        <w:t>Introduction</w:t>
      </w:r>
      <w:bookmarkStart w:id="0" w:name="OLE_LINK13"/>
      <w:bookmarkStart w:id="1" w:name="OLE_LINK14"/>
    </w:p>
    <w:p w14:paraId="2FEA2286" w14:textId="77777777" w:rsidR="00EC5E01" w:rsidRPr="001B01B5" w:rsidRDefault="001B01B5">
      <w:pPr>
        <w:rPr>
          <w:lang w:val="en-US" w:eastAsia="ja-JP"/>
        </w:rPr>
      </w:pPr>
      <w:r w:rsidRPr="001B01B5">
        <w:rPr>
          <w:lang w:val="en-US" w:eastAsia="ja-JP"/>
        </w:rPr>
        <w:t xml:space="preserve">In this contribution testability aspects related to positioning cases defined in the WID for AI/ML for NR air interface are discussed. </w:t>
      </w:r>
      <w:r w:rsidRPr="001B01B5">
        <w:rPr>
          <w:lang w:val="en-US" w:eastAsia="ja-JP"/>
        </w:rPr>
        <w:br/>
      </w:r>
    </w:p>
    <w:p w14:paraId="2FEA2287" w14:textId="77777777" w:rsidR="00EC5E01" w:rsidRPr="001B01B5" w:rsidRDefault="001B01B5">
      <w:pPr>
        <w:pStyle w:val="Heading1"/>
        <w:tabs>
          <w:tab w:val="left" w:pos="432"/>
        </w:tabs>
        <w:ind w:left="431" w:right="72" w:hanging="431"/>
        <w:jc w:val="both"/>
        <w:rPr>
          <w:szCs w:val="36"/>
          <w:lang w:val="en-US"/>
        </w:rPr>
      </w:pPr>
      <w:r w:rsidRPr="001B01B5">
        <w:rPr>
          <w:szCs w:val="36"/>
          <w:lang w:val="en-US"/>
        </w:rPr>
        <w:t>Discussion</w:t>
      </w:r>
      <w:bookmarkEnd w:id="0"/>
      <w:bookmarkEnd w:id="1"/>
    </w:p>
    <w:p w14:paraId="2FEA2288" w14:textId="77777777" w:rsidR="00EC5E01" w:rsidRPr="001B01B5" w:rsidRDefault="001B01B5">
      <w:pPr>
        <w:rPr>
          <w:lang w:val="en-US"/>
        </w:rPr>
      </w:pPr>
      <w:r w:rsidRPr="001B01B5">
        <w:rPr>
          <w:lang w:val="en-US"/>
        </w:rPr>
        <w:t>The WID identifies the following 5 use cases for AI/ML based positioning:</w:t>
      </w:r>
    </w:p>
    <w:p w14:paraId="2FEA2289" w14:textId="77777777" w:rsidR="00EC5E01" w:rsidRPr="001B01B5" w:rsidRDefault="001B01B5">
      <w:pPr>
        <w:numPr>
          <w:ilvl w:val="0"/>
          <w:numId w:val="13"/>
        </w:numPr>
        <w:rPr>
          <w:lang w:val="en-US"/>
        </w:rPr>
      </w:pPr>
      <w:r w:rsidRPr="001B01B5">
        <w:rPr>
          <w:rFonts w:ascii="Times New Roman Bold" w:hAnsi="Times New Roman Bold" w:cs="Times New Roman Bold"/>
          <w:b/>
          <w:bCs/>
          <w:u w:val="single"/>
          <w:lang w:val="en-US"/>
        </w:rPr>
        <w:t>Case 1</w:t>
      </w:r>
      <w:r w:rsidRPr="001B01B5">
        <w:rPr>
          <w:lang w:val="en-US"/>
        </w:rPr>
        <w:t xml:space="preserve">: AI/ML model is at UE. </w:t>
      </w:r>
      <w:r w:rsidRPr="001B01B5">
        <w:rPr>
          <w:lang w:val="en-US"/>
        </w:rPr>
        <w:t>AI/ML model output is position of the UE.</w:t>
      </w:r>
    </w:p>
    <w:p w14:paraId="2FEA228A" w14:textId="77777777" w:rsidR="00EC5E01" w:rsidRPr="001B01B5" w:rsidRDefault="001B01B5">
      <w:pPr>
        <w:numPr>
          <w:ilvl w:val="0"/>
          <w:numId w:val="13"/>
        </w:numPr>
        <w:rPr>
          <w:lang w:val="en-US"/>
        </w:rPr>
      </w:pPr>
      <w:r w:rsidRPr="001B01B5">
        <w:rPr>
          <w:rFonts w:ascii="Times New Roman Bold" w:hAnsi="Times New Roman Bold" w:cs="Times New Roman Bold"/>
          <w:b/>
          <w:bCs/>
          <w:u w:val="single"/>
          <w:lang w:val="en-US"/>
        </w:rPr>
        <w:t>Case 2a</w:t>
      </w:r>
      <w:r w:rsidRPr="001B01B5">
        <w:rPr>
          <w:lang w:val="en-US"/>
        </w:rPr>
        <w:t>: AI/ML model is at UE. AI/ML model is used to infer measurements that can be used by LMF for UE positioning.</w:t>
      </w:r>
    </w:p>
    <w:p w14:paraId="2FEA228B" w14:textId="77777777" w:rsidR="00EC5E01" w:rsidRPr="001B01B5" w:rsidRDefault="001B01B5">
      <w:pPr>
        <w:numPr>
          <w:ilvl w:val="0"/>
          <w:numId w:val="13"/>
        </w:numPr>
        <w:rPr>
          <w:lang w:val="en-US"/>
        </w:rPr>
      </w:pPr>
      <w:r w:rsidRPr="001B01B5">
        <w:rPr>
          <w:rFonts w:ascii="Times New Roman Bold" w:hAnsi="Times New Roman Bold" w:cs="Times New Roman Bold"/>
          <w:b/>
          <w:bCs/>
          <w:u w:val="single"/>
          <w:lang w:val="en-US"/>
        </w:rPr>
        <w:t>Case 2b</w:t>
      </w:r>
      <w:r w:rsidRPr="001B01B5">
        <w:rPr>
          <w:lang w:val="en-US"/>
        </w:rPr>
        <w:t>: AI/ML model is at LMF. UE assists LMF by providing data that can be used by LMF as model input for UE positioning.</w:t>
      </w:r>
    </w:p>
    <w:p w14:paraId="2FEA228C" w14:textId="77777777" w:rsidR="00EC5E01" w:rsidRPr="001B01B5" w:rsidRDefault="001B01B5">
      <w:pPr>
        <w:numPr>
          <w:ilvl w:val="0"/>
          <w:numId w:val="13"/>
        </w:numPr>
        <w:rPr>
          <w:lang w:val="en-US"/>
        </w:rPr>
      </w:pPr>
      <w:r w:rsidRPr="001B01B5">
        <w:rPr>
          <w:rFonts w:ascii="Times New Roman Bold" w:hAnsi="Times New Roman Bold" w:cs="Times New Roman Bold"/>
          <w:b/>
          <w:bCs/>
          <w:u w:val="single"/>
          <w:lang w:val="en-US"/>
        </w:rPr>
        <w:t>Case 3a</w:t>
      </w:r>
      <w:r w:rsidRPr="001B01B5">
        <w:rPr>
          <w:lang w:val="en-US"/>
        </w:rPr>
        <w:t>: AI/ML model is at gNB. AI/ML model is used to infer measurements that can be used by LMF for UE positioning.</w:t>
      </w:r>
    </w:p>
    <w:p w14:paraId="2FEA228D" w14:textId="77777777" w:rsidR="00EC5E01" w:rsidRPr="001B01B5" w:rsidRDefault="001B01B5">
      <w:pPr>
        <w:numPr>
          <w:ilvl w:val="0"/>
          <w:numId w:val="13"/>
        </w:numPr>
        <w:rPr>
          <w:lang w:val="en-US"/>
        </w:rPr>
      </w:pPr>
      <w:r w:rsidRPr="001B01B5">
        <w:rPr>
          <w:rFonts w:ascii="Times New Roman Bold" w:hAnsi="Times New Roman Bold" w:cs="Times New Roman Bold"/>
          <w:b/>
          <w:bCs/>
          <w:u w:val="single"/>
          <w:lang w:val="en-US"/>
        </w:rPr>
        <w:t>Case 3b</w:t>
      </w:r>
      <w:r w:rsidRPr="001B01B5">
        <w:rPr>
          <w:lang w:val="en-US"/>
        </w:rPr>
        <w:t>: AI/ML model is at LMF. gNB assists LMF by providing data that can be used by LMF as model input for UE positioning.</w:t>
      </w:r>
    </w:p>
    <w:p w14:paraId="2FEA228E" w14:textId="77777777" w:rsidR="00EC5E01" w:rsidRPr="001B01B5" w:rsidRDefault="00EC5E01">
      <w:pPr>
        <w:rPr>
          <w:lang w:val="en-US"/>
        </w:rPr>
      </w:pPr>
    </w:p>
    <w:p w14:paraId="2FEA228F" w14:textId="77777777" w:rsidR="00EC5E01" w:rsidRPr="001B01B5" w:rsidRDefault="001B01B5">
      <w:pPr>
        <w:rPr>
          <w:lang w:val="en-US"/>
        </w:rPr>
      </w:pPr>
      <w:r w:rsidRPr="001B01B5">
        <w:rPr>
          <w:lang w:val="en-US"/>
        </w:rPr>
        <w:t>For case 1, the following agreement was reached in RAN4#110bis.</w:t>
      </w:r>
    </w:p>
    <w:p w14:paraId="2FEA2290" w14:textId="77777777" w:rsidR="00EC5E01" w:rsidRPr="001B01B5" w:rsidRDefault="001B01B5">
      <w:pPr>
        <w:spacing w:beforeAutospacing="1"/>
        <w:rPr>
          <w:rFonts w:ascii="Times New Roman Bold Italic" w:hAnsi="Times New Roman Bold Italic" w:cs="Times New Roman Bold Italic"/>
          <w:b/>
          <w:i/>
          <w:iCs/>
          <w:color w:val="0070C0"/>
          <w:szCs w:val="22"/>
          <w:u w:val="single"/>
          <w:lang w:val="en-US"/>
        </w:rPr>
      </w:pPr>
      <w:r>
        <w:rPr>
          <w:rFonts w:ascii="Times New Roman Bold Italic" w:hAnsi="Times New Roman Bold Italic" w:cs="Times New Roman Bold Italic"/>
          <w:b/>
          <w:i/>
          <w:iCs/>
          <w:szCs w:val="22"/>
          <w:u w:val="single"/>
          <w:lang w:val="en-US" w:eastAsia="zh-CN" w:bidi="ar"/>
        </w:rPr>
        <w:t>Issue 3-1: Requirements for case 1</w:t>
      </w:r>
      <w:r w:rsidRPr="001B01B5">
        <w:rPr>
          <w:rFonts w:ascii="Times New Roman Bold Italic" w:hAnsi="Times New Roman Bold Italic" w:cs="Times New Roman Bold Italic"/>
          <w:b/>
          <w:i/>
          <w:iCs/>
          <w:szCs w:val="22"/>
          <w:u w:val="single"/>
          <w:lang w:val="en-US" w:eastAsia="zh-CN" w:bidi="ar"/>
        </w:rPr>
        <w:t xml:space="preserve"> [2]</w:t>
      </w:r>
    </w:p>
    <w:p w14:paraId="2FEA2291" w14:textId="77777777" w:rsidR="00EC5E01" w:rsidRDefault="001B01B5">
      <w:pPr>
        <w:spacing w:beforeAutospacing="1" w:after="120"/>
        <w:rPr>
          <w:rFonts w:eastAsia="Yu Mincho"/>
          <w:szCs w:val="22"/>
          <w:lang w:val="en-US"/>
        </w:rPr>
      </w:pPr>
      <w:r>
        <w:rPr>
          <w:rFonts w:eastAsia="Yu Mincho"/>
          <w:b/>
          <w:bCs/>
          <w:i/>
          <w:iCs/>
          <w:szCs w:val="22"/>
          <w:u w:val="single"/>
          <w:lang w:val="en-US" w:eastAsia="zh-CN" w:bidi="ar"/>
        </w:rPr>
        <w:t>Agreement</w:t>
      </w:r>
      <w:r>
        <w:rPr>
          <w:rFonts w:eastAsia="Yu Mincho"/>
          <w:b/>
          <w:bCs/>
          <w:i/>
          <w:iCs/>
          <w:szCs w:val="22"/>
          <w:lang w:val="en-US" w:eastAsia="zh-CN" w:bidi="ar"/>
        </w:rPr>
        <w:t>:</w:t>
      </w:r>
      <w:r>
        <w:rPr>
          <w:rFonts w:eastAsia="Yu Mincho"/>
          <w:szCs w:val="22"/>
          <w:lang w:val="en-US" w:eastAsia="zh-CN" w:bidi="ar"/>
        </w:rPr>
        <w:t xml:space="preserve"> </w:t>
      </w:r>
    </w:p>
    <w:p w14:paraId="2FEA2292" w14:textId="77777777" w:rsidR="00EC5E01" w:rsidRDefault="001B01B5">
      <w:pPr>
        <w:pStyle w:val="ListParagraph2"/>
        <w:numPr>
          <w:ilvl w:val="0"/>
          <w:numId w:val="14"/>
        </w:numPr>
        <w:rPr>
          <w:rFonts w:ascii="Times New Roman Italic" w:hAnsi="Times New Roman Italic" w:cs="Times New Roman Italic"/>
          <w:i/>
          <w:iCs/>
          <w:sz w:val="22"/>
          <w:szCs w:val="22"/>
        </w:rPr>
      </w:pPr>
      <w:r>
        <w:rPr>
          <w:rFonts w:ascii="Times New Roman Italic" w:hAnsi="Times New Roman Italic" w:cs="Times New Roman Italic"/>
          <w:i/>
          <w:iCs/>
          <w:sz w:val="22"/>
          <w:szCs w:val="22"/>
        </w:rPr>
        <w:t xml:space="preserve">Postpone discussion until reporting scheme (if defined) is clear.  if reporting scheme is introduced, RAN4 will further </w:t>
      </w:r>
      <w:r>
        <w:rPr>
          <w:rFonts w:ascii="Times New Roman Italic" w:hAnsi="Times New Roman Italic" w:cs="Times New Roman Italic"/>
          <w:i/>
          <w:iCs/>
          <w:sz w:val="22"/>
          <w:szCs w:val="22"/>
        </w:rPr>
        <w:t>discuss whether to define requirements or not.</w:t>
      </w:r>
    </w:p>
    <w:p w14:paraId="2FEA2293" w14:textId="77777777" w:rsidR="00EC5E01" w:rsidRDefault="001B01B5">
      <w:pPr>
        <w:pStyle w:val="ListParagraph2"/>
        <w:numPr>
          <w:ilvl w:val="0"/>
          <w:numId w:val="14"/>
        </w:numPr>
        <w:rPr>
          <w:rFonts w:ascii="Times New Roman Italic" w:hAnsi="Times New Roman Italic" w:cs="Times New Roman Italic"/>
          <w:i/>
          <w:iCs/>
          <w:sz w:val="22"/>
          <w:szCs w:val="22"/>
        </w:rPr>
      </w:pPr>
      <w:r>
        <w:rPr>
          <w:rFonts w:ascii="Times New Roman Italic" w:eastAsia="Times New Roman" w:hAnsi="Times New Roman Italic" w:cs="Times New Roman Italic"/>
          <w:i/>
          <w:iCs/>
          <w:sz w:val="22"/>
          <w:szCs w:val="22"/>
          <w:lang w:eastAsia="en-US" w:bidi="ar"/>
        </w:rPr>
        <w:t>RAN4 will not define any accuracy requirements if no reporting scheme is introduced.</w:t>
      </w:r>
      <w:r>
        <w:rPr>
          <w:rFonts w:ascii="Times New Roman Italic" w:hAnsi="Times New Roman Italic" w:cs="Times New Roman Italic"/>
          <w:i/>
          <w:iCs/>
          <w:sz w:val="22"/>
          <w:szCs w:val="22"/>
          <w:lang w:bidi="ar"/>
        </w:rPr>
        <w:t xml:space="preserve"> </w:t>
      </w:r>
    </w:p>
    <w:p w14:paraId="2FEA2294" w14:textId="77777777" w:rsidR="00EC5E01" w:rsidRPr="001B01B5" w:rsidRDefault="001B01B5">
      <w:pPr>
        <w:rPr>
          <w:lang w:val="en-US"/>
        </w:rPr>
      </w:pPr>
      <w:r w:rsidRPr="001B01B5">
        <w:rPr>
          <w:lang w:val="en-US"/>
        </w:rPr>
        <w:br/>
        <w:t>Before starting discussion on testability aspects related to case 1, we see a need to establish an understanding of requirements first. Since no agreement on requirement has yet been reached in RAN4, discussion on testability aspects related to case 1 can therefore be postponed.</w:t>
      </w:r>
      <w:r w:rsidRPr="001B01B5">
        <w:rPr>
          <w:lang w:val="en-US"/>
        </w:rPr>
        <w:br/>
      </w:r>
    </w:p>
    <w:p w14:paraId="2FEA2295" w14:textId="77777777" w:rsidR="00EC5E01" w:rsidRPr="001B01B5" w:rsidRDefault="001B01B5">
      <w:pPr>
        <w:rPr>
          <w:lang w:val="en-US"/>
        </w:rPr>
      </w:pPr>
      <w:r w:rsidRPr="001B01B5">
        <w:rPr>
          <w:rFonts w:ascii="Times New Roman Bold" w:hAnsi="Times New Roman Bold" w:cs="Times New Roman Bold"/>
          <w:b/>
          <w:bCs/>
          <w:u w:val="single"/>
          <w:lang w:val="en-US"/>
        </w:rPr>
        <w:t>Observation 1</w:t>
      </w:r>
      <w:r w:rsidRPr="001B01B5">
        <w:rPr>
          <w:lang w:val="en-US"/>
        </w:rPr>
        <w:t xml:space="preserve">: No agreement has been reached in RAN4 to define requirements for case 1. </w:t>
      </w:r>
    </w:p>
    <w:p w14:paraId="2FEA2296" w14:textId="77777777" w:rsidR="00EC5E01" w:rsidRPr="001B01B5" w:rsidRDefault="001B01B5">
      <w:pPr>
        <w:rPr>
          <w:lang w:val="en-US"/>
        </w:rPr>
      </w:pPr>
      <w:proofErr w:type="spellStart"/>
      <w:r w:rsidRPr="001B01B5">
        <w:rPr>
          <w:rFonts w:ascii="Times New Roman Bold" w:hAnsi="Times New Roman Bold" w:cs="Times New Roman Bold"/>
          <w:b/>
          <w:bCs/>
          <w:u w:val="single"/>
          <w:lang w:val="en-US"/>
        </w:rPr>
        <w:lastRenderedPageBreak/>
        <w:t>Observattion</w:t>
      </w:r>
      <w:proofErr w:type="spellEnd"/>
      <w:r w:rsidRPr="001B01B5">
        <w:rPr>
          <w:rFonts w:ascii="Times New Roman Bold" w:hAnsi="Times New Roman Bold" w:cs="Times New Roman Bold"/>
          <w:b/>
          <w:bCs/>
          <w:u w:val="single"/>
          <w:lang w:val="en-US"/>
        </w:rPr>
        <w:t xml:space="preserve"> 2</w:t>
      </w:r>
      <w:r w:rsidRPr="001B01B5">
        <w:rPr>
          <w:lang w:val="en-US"/>
        </w:rPr>
        <w:t xml:space="preserve">: Requirements to be tested for case 1 need to be understood before starting discussion on testability aspects related to positioning case 1. </w:t>
      </w:r>
      <w:r w:rsidRPr="001B01B5">
        <w:rPr>
          <w:lang w:val="en-US"/>
        </w:rPr>
        <w:br/>
      </w:r>
    </w:p>
    <w:p w14:paraId="2FEA2297" w14:textId="77777777" w:rsidR="00EC5E01" w:rsidRPr="001B01B5" w:rsidRDefault="001B01B5">
      <w:pPr>
        <w:rPr>
          <w:lang w:val="en-US"/>
        </w:rPr>
      </w:pPr>
      <w:r w:rsidRPr="001B01B5">
        <w:rPr>
          <w:lang w:val="en-US"/>
        </w:rPr>
        <w:t>Based on the updated WID, RAN1 will not discuss issues related to case 2a and case 2b in Q4 2024. The progress made by RAN1 on these use cases so far is limited and is not enough to make effective discussion on testability aspects related to case 2a and case 2b in RAN4. It is also worth noting that RAN2 has had no discussion on AI/ML issues related to positioning until now and therefore signalling aspects related to support case 2a and case 2b are yet to start in RAN2. Based on these observations we propose</w:t>
      </w:r>
      <w:r w:rsidRPr="001B01B5">
        <w:rPr>
          <w:lang w:val="en-US"/>
        </w:rPr>
        <w:t xml:space="preserve"> to postpone discussion on testability issues related to case 2a and case 2b until sufficient progress that allows RAN4 to trigger discussion on testability issues related to case 2a and case 2b is made by other working groups.</w:t>
      </w:r>
      <w:r w:rsidRPr="001B01B5">
        <w:rPr>
          <w:lang w:val="en-US"/>
        </w:rPr>
        <w:br/>
      </w:r>
    </w:p>
    <w:p w14:paraId="2FEA2298" w14:textId="77777777" w:rsidR="00EC5E01" w:rsidRPr="001B01B5" w:rsidRDefault="001B01B5">
      <w:pPr>
        <w:rPr>
          <w:lang w:val="en-US"/>
        </w:rPr>
      </w:pPr>
      <w:r w:rsidRPr="001B01B5">
        <w:rPr>
          <w:rFonts w:ascii="Times New Roman Bold" w:hAnsi="Times New Roman Bold" w:cs="Times New Roman Bold"/>
          <w:b/>
          <w:bCs/>
          <w:u w:val="single"/>
          <w:lang w:val="en-US"/>
        </w:rPr>
        <w:t>Observation 3</w:t>
      </w:r>
      <w:r w:rsidRPr="001B01B5">
        <w:rPr>
          <w:lang w:val="en-US"/>
        </w:rPr>
        <w:t>: Progress made by RAN1 on positioning cases 2a and 2b is limited and is not enough to make effective discussion on testability aspects related to these positioning cases in RAN4.</w:t>
      </w:r>
      <w:r w:rsidRPr="001B01B5">
        <w:rPr>
          <w:lang w:val="en-US"/>
        </w:rPr>
        <w:br/>
      </w:r>
    </w:p>
    <w:p w14:paraId="2FEA2299" w14:textId="77777777" w:rsidR="00EC5E01" w:rsidRPr="001B01B5" w:rsidRDefault="001B01B5">
      <w:pPr>
        <w:rPr>
          <w:lang w:val="en-US"/>
        </w:rPr>
      </w:pPr>
      <w:r w:rsidRPr="001B01B5">
        <w:rPr>
          <w:rFonts w:ascii="Times New Roman Bold" w:hAnsi="Times New Roman Bold" w:cs="Times New Roman Bold"/>
          <w:b/>
          <w:bCs/>
          <w:u w:val="single"/>
          <w:lang w:val="en-US"/>
        </w:rPr>
        <w:t>Proposal 1</w:t>
      </w:r>
      <w:r w:rsidRPr="001B01B5">
        <w:rPr>
          <w:lang w:val="en-US"/>
        </w:rPr>
        <w:t>: RAN4 to postpone discussion on testability issues related to positioning cases 2a and 2b until sufficient progress that allows RAN4 to trigger discussion on testability issues is made by other working groups on these use cases.</w:t>
      </w:r>
      <w:r w:rsidRPr="001B01B5">
        <w:rPr>
          <w:lang w:val="en-US"/>
        </w:rPr>
        <w:br/>
      </w:r>
    </w:p>
    <w:p w14:paraId="2FEA229A" w14:textId="77777777" w:rsidR="00EC5E01" w:rsidRPr="001B01B5" w:rsidRDefault="001B01B5">
      <w:pPr>
        <w:rPr>
          <w:lang w:val="en-US"/>
        </w:rPr>
      </w:pPr>
      <w:r w:rsidRPr="001B01B5">
        <w:rPr>
          <w:lang w:val="en-US"/>
        </w:rPr>
        <w:t>Discussion on positioning cases 3a and 3b has had happened in previous meetings. Based on the discussions the following agreement was reached in RAN4 in RAN4#110.</w:t>
      </w:r>
    </w:p>
    <w:p w14:paraId="2FEA229B" w14:textId="77777777" w:rsidR="00EC5E01" w:rsidRPr="001B01B5" w:rsidRDefault="001B01B5">
      <w:pPr>
        <w:spacing w:beforeAutospacing="1"/>
        <w:rPr>
          <w:b/>
          <w:szCs w:val="22"/>
          <w:u w:val="single"/>
          <w:lang w:val="en-US" w:eastAsia="ko"/>
        </w:rPr>
      </w:pPr>
      <w:r w:rsidRPr="001B01B5">
        <w:rPr>
          <w:lang w:val="en-US"/>
        </w:rPr>
        <w:br/>
      </w:r>
      <w:r>
        <w:rPr>
          <w:rFonts w:ascii="Times New Roman Bold Italic" w:hAnsi="Times New Roman Bold Italic" w:cs="Times New Roman Bold Italic"/>
          <w:b/>
          <w:i/>
          <w:iCs/>
          <w:szCs w:val="22"/>
          <w:u w:val="single"/>
          <w:lang w:val="en-US" w:eastAsia="ko" w:bidi="ar"/>
        </w:rPr>
        <w:t>Issue 3-2: Requirements for case 3a/3b</w:t>
      </w:r>
      <w:r w:rsidRPr="001B01B5">
        <w:rPr>
          <w:rFonts w:ascii="Times New Roman Bold Italic" w:hAnsi="Times New Roman Bold Italic" w:cs="Times New Roman Bold Italic"/>
          <w:b/>
          <w:i/>
          <w:iCs/>
          <w:szCs w:val="22"/>
          <w:u w:val="single"/>
          <w:lang w:val="en-US" w:eastAsia="ko" w:bidi="ar"/>
        </w:rPr>
        <w:t xml:space="preserve"> </w:t>
      </w:r>
      <w:r w:rsidRPr="001B01B5">
        <w:rPr>
          <w:rFonts w:ascii="Times New Roman Bold Italic" w:hAnsi="Times New Roman Bold Italic" w:cs="Times New Roman Bold Italic"/>
          <w:b/>
          <w:i/>
          <w:iCs/>
          <w:szCs w:val="22"/>
          <w:u w:val="single"/>
          <w:lang w:val="en-US" w:eastAsia="ko" w:bidi="ar"/>
        </w:rPr>
        <w:t>[3]</w:t>
      </w:r>
    </w:p>
    <w:p w14:paraId="2FEA229C" w14:textId="77777777" w:rsidR="00EC5E01" w:rsidRDefault="001B01B5">
      <w:pPr>
        <w:spacing w:beforeAutospacing="1"/>
        <w:rPr>
          <w:b/>
          <w:i/>
          <w:iCs/>
          <w:szCs w:val="22"/>
          <w:u w:val="single"/>
          <w:lang w:val="en-US" w:eastAsia="ko"/>
        </w:rPr>
      </w:pPr>
      <w:r>
        <w:rPr>
          <w:b/>
          <w:i/>
          <w:iCs/>
          <w:szCs w:val="22"/>
          <w:u w:val="single"/>
          <w:lang w:val="en-US" w:eastAsia="ko" w:bidi="ar"/>
        </w:rPr>
        <w:t>Agreement</w:t>
      </w:r>
      <w:r>
        <w:rPr>
          <w:b/>
          <w:i/>
          <w:iCs/>
          <w:szCs w:val="22"/>
          <w:lang w:val="en-US" w:eastAsia="ko" w:bidi="ar"/>
        </w:rPr>
        <w:t>:</w:t>
      </w:r>
    </w:p>
    <w:p w14:paraId="2FEA229D" w14:textId="77777777" w:rsidR="00EC5E01" w:rsidRDefault="001B01B5">
      <w:pPr>
        <w:rPr>
          <w:szCs w:val="22"/>
        </w:rPr>
      </w:pPr>
      <w:r>
        <w:rPr>
          <w:rFonts w:ascii="Times New Roman Italic" w:hAnsi="Times New Roman Italic" w:cs="Times New Roman Italic"/>
          <w:i/>
          <w:iCs/>
          <w:szCs w:val="22"/>
          <w:lang w:val="en-US" w:eastAsia="zh-CN" w:bidi="ar"/>
        </w:rPr>
        <w:t>RAN4 will not define positioning accuracy requirements for case 3a/3b</w:t>
      </w:r>
      <w:r>
        <w:rPr>
          <w:szCs w:val="22"/>
          <w:lang w:val="en-US" w:eastAsia="zh-CN" w:bidi="ar"/>
        </w:rPr>
        <w:t>.</w:t>
      </w:r>
      <w:r>
        <w:rPr>
          <w:rFonts w:ascii="SimSun" w:eastAsia="SimSun" w:hAnsi="SimSun" w:cs="SimSun"/>
          <w:szCs w:val="22"/>
          <w:lang w:val="en-US" w:eastAsia="zh-CN" w:bidi="ar"/>
        </w:rPr>
        <w:t xml:space="preserve"> </w:t>
      </w:r>
    </w:p>
    <w:p w14:paraId="2FEA229E" w14:textId="77777777" w:rsidR="00EC5E01" w:rsidRPr="001B01B5" w:rsidRDefault="00EC5E01">
      <w:pPr>
        <w:rPr>
          <w:lang w:val="en-US"/>
        </w:rPr>
      </w:pPr>
    </w:p>
    <w:p w14:paraId="2FEA229F" w14:textId="77777777" w:rsidR="00EC5E01" w:rsidRPr="001B01B5" w:rsidRDefault="001B01B5">
      <w:pPr>
        <w:rPr>
          <w:lang w:val="en-US"/>
        </w:rPr>
      </w:pPr>
      <w:r w:rsidRPr="001B01B5">
        <w:rPr>
          <w:lang w:val="en-US"/>
        </w:rPr>
        <w:t>Based on this agreement we do not see a need to discuss the testability aspects related to positioning case 3a/3b.</w:t>
      </w:r>
      <w:r w:rsidRPr="001B01B5">
        <w:rPr>
          <w:lang w:val="en-US"/>
        </w:rPr>
        <w:br/>
      </w:r>
    </w:p>
    <w:p w14:paraId="2FEA22A0" w14:textId="77777777" w:rsidR="00EC5E01" w:rsidRPr="001B01B5" w:rsidRDefault="001B01B5">
      <w:pPr>
        <w:rPr>
          <w:lang w:val="en-US"/>
        </w:rPr>
      </w:pPr>
      <w:r w:rsidRPr="001B01B5">
        <w:rPr>
          <w:rFonts w:ascii="Times New Roman Bold" w:hAnsi="Times New Roman Bold" w:cs="Times New Roman Bold"/>
          <w:b/>
          <w:bCs/>
          <w:u w:val="single"/>
          <w:lang w:val="en-US"/>
        </w:rPr>
        <w:t>Proposal 2</w:t>
      </w:r>
      <w:r w:rsidRPr="001B01B5">
        <w:rPr>
          <w:lang w:val="en-US"/>
        </w:rPr>
        <w:t xml:space="preserve">: RAN4 to conclude that discussion on the testability aspects related to positioning case 3a/3b is not needed. </w:t>
      </w:r>
    </w:p>
    <w:p w14:paraId="2FEA22A1" w14:textId="77777777" w:rsidR="00EC5E01" w:rsidRPr="001B01B5" w:rsidRDefault="001B01B5">
      <w:pPr>
        <w:pStyle w:val="Heading1"/>
        <w:rPr>
          <w:lang w:val="en-US"/>
        </w:rPr>
      </w:pPr>
      <w:r w:rsidRPr="001B01B5">
        <w:rPr>
          <w:lang w:val="en-US"/>
        </w:rPr>
        <w:t>Summary</w:t>
      </w:r>
    </w:p>
    <w:p w14:paraId="2FEA22A2" w14:textId="77777777" w:rsidR="00EC5E01" w:rsidRPr="001B01B5" w:rsidRDefault="001B01B5">
      <w:pPr>
        <w:rPr>
          <w:lang w:val="en-US"/>
        </w:rPr>
      </w:pPr>
      <w:r w:rsidRPr="001B01B5">
        <w:rPr>
          <w:lang w:val="en-US"/>
        </w:rPr>
        <w:t>In this contribution testability aspects related to positioning cases identified by WID for AI/ML for NR air interface are discussed.</w:t>
      </w:r>
    </w:p>
    <w:p w14:paraId="2FEA22A3" w14:textId="77777777" w:rsidR="00EC5E01" w:rsidRPr="001B01B5" w:rsidRDefault="001B01B5">
      <w:pPr>
        <w:rPr>
          <w:lang w:val="en-US"/>
        </w:rPr>
      </w:pPr>
      <w:r w:rsidRPr="001B01B5">
        <w:rPr>
          <w:lang w:val="en-US"/>
        </w:rPr>
        <w:t>The observations and proposals below summarize the discussion presented in this paper.</w:t>
      </w:r>
      <w:r w:rsidRPr="001B01B5">
        <w:rPr>
          <w:lang w:val="en-US"/>
        </w:rPr>
        <w:br/>
      </w:r>
    </w:p>
    <w:p w14:paraId="2FEA22A4" w14:textId="77777777" w:rsidR="00EC5E01" w:rsidRPr="001B01B5" w:rsidRDefault="001B01B5">
      <w:pPr>
        <w:rPr>
          <w:lang w:val="en-US"/>
        </w:rPr>
      </w:pPr>
      <w:r w:rsidRPr="001B01B5">
        <w:rPr>
          <w:rFonts w:ascii="Times New Roman Bold" w:hAnsi="Times New Roman Bold" w:cs="Times New Roman Bold"/>
          <w:b/>
          <w:bCs/>
          <w:u w:val="single"/>
          <w:lang w:val="en-US"/>
        </w:rPr>
        <w:t>Observation 1</w:t>
      </w:r>
      <w:r w:rsidRPr="001B01B5">
        <w:rPr>
          <w:lang w:val="en-US"/>
        </w:rPr>
        <w:t xml:space="preserve">: No agreement has been reached in RAN4 to define requirements for case 1. </w:t>
      </w:r>
      <w:r w:rsidRPr="001B01B5">
        <w:rPr>
          <w:lang w:val="en-US"/>
        </w:rPr>
        <w:br/>
      </w:r>
    </w:p>
    <w:p w14:paraId="2FEA22A5" w14:textId="77777777" w:rsidR="00EC5E01" w:rsidRDefault="001B01B5">
      <w:proofErr w:type="spellStart"/>
      <w:r w:rsidRPr="001B01B5">
        <w:rPr>
          <w:rFonts w:ascii="Times New Roman Bold" w:hAnsi="Times New Roman Bold" w:cs="Times New Roman Bold"/>
          <w:b/>
          <w:bCs/>
          <w:u w:val="single"/>
          <w:lang w:val="en-US"/>
        </w:rPr>
        <w:t>Observattion</w:t>
      </w:r>
      <w:proofErr w:type="spellEnd"/>
      <w:r w:rsidRPr="001B01B5">
        <w:rPr>
          <w:rFonts w:ascii="Times New Roman Bold" w:hAnsi="Times New Roman Bold" w:cs="Times New Roman Bold"/>
          <w:b/>
          <w:bCs/>
          <w:u w:val="single"/>
          <w:lang w:val="en-US"/>
        </w:rPr>
        <w:t xml:space="preserve"> 2</w:t>
      </w:r>
      <w:r w:rsidRPr="001B01B5">
        <w:rPr>
          <w:lang w:val="en-US"/>
        </w:rPr>
        <w:t xml:space="preserve">: Requirements to be tested for case 1 need to be understood before starting discussion on testability aspects related to positioning case 1. </w:t>
      </w:r>
      <w:r w:rsidRPr="001B01B5">
        <w:rPr>
          <w:lang w:val="en-US"/>
        </w:rPr>
        <w:br/>
      </w:r>
    </w:p>
    <w:p w14:paraId="2FEA22A6" w14:textId="77777777" w:rsidR="00EC5E01" w:rsidRPr="001B01B5" w:rsidRDefault="001B01B5">
      <w:pPr>
        <w:rPr>
          <w:lang w:val="en-US"/>
        </w:rPr>
      </w:pPr>
      <w:r w:rsidRPr="001B01B5">
        <w:rPr>
          <w:rFonts w:ascii="Times New Roman Bold" w:hAnsi="Times New Roman Bold" w:cs="Times New Roman Bold"/>
          <w:b/>
          <w:bCs/>
          <w:u w:val="single"/>
          <w:lang w:val="en-US"/>
        </w:rPr>
        <w:t>Observation 3</w:t>
      </w:r>
      <w:r w:rsidRPr="001B01B5">
        <w:rPr>
          <w:lang w:val="en-US"/>
        </w:rPr>
        <w:t>: Progress made by RAN1 on positioning cases 2a and 2b is limited and is not enough to make effective discussion on testability aspects related to these positioning cases in RAN4.</w:t>
      </w:r>
      <w:r w:rsidRPr="001B01B5">
        <w:rPr>
          <w:lang w:val="en-US"/>
        </w:rPr>
        <w:br/>
      </w:r>
    </w:p>
    <w:p w14:paraId="2FEA22A7" w14:textId="77777777" w:rsidR="00EC5E01" w:rsidRPr="001B01B5" w:rsidRDefault="001B01B5">
      <w:pPr>
        <w:rPr>
          <w:lang w:val="en-US"/>
        </w:rPr>
      </w:pPr>
      <w:r w:rsidRPr="001B01B5">
        <w:rPr>
          <w:rFonts w:ascii="Times New Roman Bold" w:hAnsi="Times New Roman Bold" w:cs="Times New Roman Bold"/>
          <w:b/>
          <w:bCs/>
          <w:u w:val="single"/>
          <w:lang w:val="en-US"/>
        </w:rPr>
        <w:lastRenderedPageBreak/>
        <w:t>Proposal 1</w:t>
      </w:r>
      <w:r w:rsidRPr="001B01B5">
        <w:rPr>
          <w:lang w:val="en-US"/>
        </w:rPr>
        <w:t>: RAN4 to postpone discussion on testability issues related to positioning cases 2a and 2b until sufficient progress that allows RAN4 to trigger discussion on testability issues is made by other working groups on these use cases.</w:t>
      </w:r>
      <w:r w:rsidRPr="001B01B5">
        <w:rPr>
          <w:lang w:val="en-US"/>
        </w:rPr>
        <w:br/>
      </w:r>
    </w:p>
    <w:p w14:paraId="2FEA22A8" w14:textId="77777777" w:rsidR="00EC5E01" w:rsidRPr="001B01B5" w:rsidRDefault="001B01B5">
      <w:pPr>
        <w:rPr>
          <w:lang w:val="en-US"/>
        </w:rPr>
      </w:pPr>
      <w:r w:rsidRPr="001B01B5">
        <w:rPr>
          <w:rFonts w:ascii="Times New Roman Bold" w:hAnsi="Times New Roman Bold" w:cs="Times New Roman Bold"/>
          <w:b/>
          <w:bCs/>
          <w:u w:val="single"/>
          <w:lang w:val="en-US"/>
        </w:rPr>
        <w:t>Proposal 2</w:t>
      </w:r>
      <w:r w:rsidRPr="001B01B5">
        <w:rPr>
          <w:lang w:val="en-US"/>
        </w:rPr>
        <w:t xml:space="preserve">: RAN4 to conclude that discussion on the testability aspects related to positioning case 3a/3b is not needed. </w:t>
      </w:r>
    </w:p>
    <w:p w14:paraId="2FEA22A9" w14:textId="77777777" w:rsidR="00EC5E01" w:rsidRDefault="001B01B5">
      <w:pPr>
        <w:pStyle w:val="Heading1"/>
        <w:rPr>
          <w:lang w:val="sv-SE"/>
        </w:rPr>
      </w:pPr>
      <w:proofErr w:type="spellStart"/>
      <w:r>
        <w:rPr>
          <w:lang w:val="sv-SE"/>
        </w:rPr>
        <w:t>References</w:t>
      </w:r>
      <w:proofErr w:type="spellEnd"/>
    </w:p>
    <w:p w14:paraId="2FEA22AA" w14:textId="77777777" w:rsidR="00EC5E01" w:rsidRDefault="001B01B5">
      <w:pPr>
        <w:numPr>
          <w:ilvl w:val="0"/>
          <w:numId w:val="15"/>
        </w:numPr>
        <w:rPr>
          <w:szCs w:val="22"/>
        </w:rPr>
      </w:pPr>
      <w:r w:rsidRPr="001B01B5">
        <w:rPr>
          <w:szCs w:val="22"/>
          <w:lang w:val="en-US"/>
        </w:rPr>
        <w:t>RP-242399, Revised WID on Artificial Intelligence (AI)/Machine Learning (ML) for NR Air Interface, Qualcomm.</w:t>
      </w:r>
    </w:p>
    <w:p w14:paraId="2FEA22AB" w14:textId="77777777" w:rsidR="00EC5E01" w:rsidRDefault="001B01B5">
      <w:pPr>
        <w:numPr>
          <w:ilvl w:val="0"/>
          <w:numId w:val="15"/>
        </w:numPr>
        <w:rPr>
          <w:szCs w:val="22"/>
        </w:rPr>
      </w:pPr>
      <w:r w:rsidRPr="001B01B5">
        <w:rPr>
          <w:szCs w:val="22"/>
          <w:lang w:val="en-US"/>
        </w:rPr>
        <w:t>R4-2406617, WF on AI/ML, Qualcomm Incorporated.</w:t>
      </w:r>
    </w:p>
    <w:p w14:paraId="2FEA22AC" w14:textId="77777777" w:rsidR="00EC5E01" w:rsidRPr="001B01B5" w:rsidRDefault="001B01B5">
      <w:pPr>
        <w:numPr>
          <w:ilvl w:val="0"/>
          <w:numId w:val="15"/>
        </w:numPr>
        <w:rPr>
          <w:szCs w:val="22"/>
          <w:lang w:val="en-US"/>
        </w:rPr>
      </w:pPr>
      <w:r>
        <w:rPr>
          <w:szCs w:val="22"/>
        </w:rPr>
        <w:t>R4-2403712</w:t>
      </w:r>
      <w:r w:rsidRPr="001B01B5">
        <w:rPr>
          <w:szCs w:val="22"/>
          <w:lang w:val="en-US"/>
        </w:rPr>
        <w:t>, WF on AI/ML, Qualcomm Incorporated.</w:t>
      </w:r>
    </w:p>
    <w:sectPr w:rsidR="00EC5E01" w:rsidRPr="001B01B5">
      <w:headerReference w:type="even" r:id="rId10"/>
      <w:headerReference w:type="default" r:id="rId11"/>
      <w:headerReference w:type="first" r:id="rId12"/>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EA22B4" w14:textId="77777777" w:rsidR="001B01B5" w:rsidRDefault="001B01B5">
      <w:pPr>
        <w:spacing w:after="0"/>
      </w:pPr>
      <w:r>
        <w:separator/>
      </w:r>
    </w:p>
  </w:endnote>
  <w:endnote w:type="continuationSeparator" w:id="0">
    <w:p w14:paraId="2FEA22B6" w14:textId="77777777" w:rsidR="001B01B5" w:rsidRDefault="001B01B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ZapfDingbats">
    <w:altName w:val="Wingdings"/>
    <w:panose1 w:val="020B0604020202020204"/>
    <w:charset w:val="02"/>
    <w:family w:val="decorative"/>
    <w:pitch w:val="default"/>
    <w:sig w:usb0="00000000" w:usb1="00000000" w:usb2="00000000" w:usb3="00000000" w:csb0="80000000" w:csb1="00000000"/>
  </w:font>
  <w:font w:name="CG Times (WN)">
    <w:altName w:val="Helvetica Neue"/>
    <w:panose1 w:val="020B0604020202020204"/>
    <w:charset w:val="86"/>
    <w:family w:val="auto"/>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ms Rmn">
    <w:altName w:val="Times New Roman"/>
    <w:panose1 w:val="020B0604020202020204"/>
    <w:charset w:val="00"/>
    <w:family w:val="roman"/>
    <w:pitch w:val="default"/>
    <w:sig w:usb0="00000000" w:usb1="00000000" w:usb2="00000000" w:usb3="00000000" w:csb0="00000001" w:csb1="00000000"/>
  </w:font>
  <w:font w:name="MS LineDraw">
    <w:altName w:val="苹方-简"/>
    <w:panose1 w:val="020B0604020202020204"/>
    <w:charset w:val="02"/>
    <w:family w:val="modern"/>
    <w:pitch w:val="default"/>
  </w:font>
  <w:font w:name="Helvetica">
    <w:panose1 w:val="00000000000000000000"/>
    <w:charset w:val="00"/>
    <w:family w:val="auto"/>
    <w:pitch w:val="variable"/>
    <w:sig w:usb0="E00002FF" w:usb1="5000785B" w:usb2="00000000" w:usb3="00000000" w:csb0="0000019F" w:csb1="00000000"/>
  </w:font>
  <w:font w:name="Bookman">
    <w:altName w:val="苹方-简"/>
    <w:panose1 w:val="020B06040202020202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Times">
    <w:altName w:val="Times New Roman"/>
    <w:panose1 w:val="020B0604020202020204"/>
    <w:charset w:val="00"/>
    <w:family w:val="auto"/>
    <w:pitch w:val="default"/>
    <w:sig w:usb0="00000000" w:usb1="00000000" w:usb2="00000000" w:usb3="00000000" w:csb0="00000001" w:csb1="00000000"/>
  </w:font>
  <w:font w:name="Times New Roman Bold">
    <w:altName w:val="Times New Roman"/>
    <w:panose1 w:val="020B0604020202020204"/>
    <w:charset w:val="00"/>
    <w:family w:val="auto"/>
    <w:pitch w:val="default"/>
    <w:sig w:usb0="E0002AEF" w:usb1="C0007841" w:usb2="00000009" w:usb3="00000000" w:csb0="400001FF" w:csb1="FFFF0000"/>
  </w:font>
  <w:font w:name="Times New Roman Bold Italic">
    <w:altName w:val="Times New Roman"/>
    <w:panose1 w:val="020B0604020202020204"/>
    <w:charset w:val="00"/>
    <w:family w:val="auto"/>
    <w:pitch w:val="default"/>
    <w:sig w:usb0="E0002AEF" w:usb1="C0007841" w:usb2="00000009" w:usb3="00000000" w:csb0="400001FF" w:csb1="FFFF0000"/>
  </w:font>
  <w:font w:name="Yu Mincho">
    <w:altName w:val="游明朝"/>
    <w:panose1 w:val="02020400000000000000"/>
    <w:charset w:val="80"/>
    <w:family w:val="roman"/>
    <w:pitch w:val="variable"/>
    <w:sig w:usb0="800002E7" w:usb1="2AC7FCFF" w:usb2="00000012" w:usb3="00000000" w:csb0="0002009F" w:csb1="00000000"/>
  </w:font>
  <w:font w:name="Times New Roman Italic">
    <w:altName w:val="Times New Roman"/>
    <w:panose1 w:val="020B0604020202020204"/>
    <w:charset w:val="00"/>
    <w:family w:val="auto"/>
    <w:pitch w:val="default"/>
    <w:sig w:usb0="E0002AEF" w:usb1="C0007841" w:usb2="00000009" w:usb3="00000000" w:csb0="400001FF" w:csb1="FFFF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FEA22AD" w14:textId="77777777" w:rsidR="00EC5E01" w:rsidRDefault="001B01B5">
      <w:pPr>
        <w:spacing w:after="0"/>
      </w:pPr>
      <w:r>
        <w:separator/>
      </w:r>
    </w:p>
  </w:footnote>
  <w:footnote w:type="continuationSeparator" w:id="0">
    <w:p w14:paraId="2FEA22AE" w14:textId="77777777" w:rsidR="00EC5E01" w:rsidRDefault="001B01B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EA22AF" w14:textId="77777777" w:rsidR="00EC5E01" w:rsidRDefault="00EC5E0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EA22B0" w14:textId="77777777" w:rsidR="00EC5E01" w:rsidRDefault="001B01B5">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EA22B1" w14:textId="77777777" w:rsidR="00EC5E01" w:rsidRDefault="00EC5E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A77E6C4F"/>
    <w:multiLevelType w:val="multilevel"/>
    <w:tmpl w:val="A77E6C4F"/>
    <w:lvl w:ilvl="0">
      <w:start w:val="1"/>
      <w:numFmt w:val="bullet"/>
      <w:lvlText w:val=""/>
      <w:lvlJc w:val="left"/>
      <w:pPr>
        <w:ind w:left="360" w:hanging="360"/>
      </w:pPr>
      <w:rPr>
        <w:rFonts w:ascii="Symbol" w:hAnsi="Symbol" w:cs="Symbol"/>
        <w:color w:val="auto"/>
      </w:rPr>
    </w:lvl>
    <w:lvl w:ilvl="1">
      <w:start w:val="1"/>
      <w:numFmt w:val="bullet"/>
      <w:lvlText w:val="o"/>
      <w:lvlJc w:val="left"/>
      <w:pPr>
        <w:ind w:left="1080" w:hanging="360"/>
      </w:pPr>
      <w:rPr>
        <w:rFonts w:ascii="Courier New" w:hAnsi="Courier New" w:cs="Courier New"/>
      </w:rPr>
    </w:lvl>
    <w:lvl w:ilvl="2">
      <w:start w:val="1"/>
      <w:numFmt w:val="bullet"/>
      <w:lvlText w:val=""/>
      <w:lvlJc w:val="left"/>
      <w:pPr>
        <w:ind w:left="1800" w:hanging="360"/>
      </w:pPr>
      <w:rPr>
        <w:rFonts w:ascii="Wingdings" w:hAnsi="Wingdings" w:cs="Wingdings"/>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rPr>
    </w:lvl>
  </w:abstractNum>
  <w:abstractNum w:abstractNumId="1" w15:restartNumberingAfterBreak="0">
    <w:nsid w:val="BEC65158"/>
    <w:multiLevelType w:val="singleLevel"/>
    <w:tmpl w:val="BEC65158"/>
    <w:lvl w:ilvl="0">
      <w:start w:val="1"/>
      <w:numFmt w:val="decimal"/>
      <w:lvlText w:val="%1."/>
      <w:lvlJc w:val="left"/>
      <w:pPr>
        <w:tabs>
          <w:tab w:val="left" w:pos="425"/>
        </w:tabs>
        <w:ind w:left="425" w:hanging="425"/>
      </w:pPr>
      <w:rPr>
        <w:rFonts w:hint="default"/>
      </w:rPr>
    </w:lvl>
  </w:abstractNum>
  <w:abstractNum w:abstractNumId="2" w15:restartNumberingAfterBreak="0">
    <w:nsid w:val="C726E66D"/>
    <w:multiLevelType w:val="multilevel"/>
    <w:tmpl w:val="C726E66D"/>
    <w:lvl w:ilvl="0">
      <w:start w:val="1"/>
      <w:numFmt w:val="bullet"/>
      <w:pStyle w:val="ListParagraph2"/>
      <w:lvlText w:val=""/>
      <w:lvlJc w:val="left"/>
      <w:pPr>
        <w:ind w:left="0" w:hanging="360"/>
      </w:pPr>
      <w:rPr>
        <w:rFonts w:ascii="Symbol" w:hAnsi="Symbol" w:cs="Symbol" w:hint="default"/>
      </w:rPr>
    </w:lvl>
    <w:lvl w:ilvl="1">
      <w:start w:val="1"/>
      <w:numFmt w:val="lowerLetter"/>
      <w:lvlText w:val="%2."/>
      <w:lvlJc w:val="left"/>
      <w:pPr>
        <w:ind w:left="720" w:hanging="360"/>
      </w:pPr>
    </w:lvl>
    <w:lvl w:ilvl="2">
      <w:start w:val="1"/>
      <w:numFmt w:val="lowerRoman"/>
      <w:lvlText w:val="%3."/>
      <w:lvlJc w:val="right"/>
      <w:pPr>
        <w:ind w:left="1440" w:hanging="180"/>
      </w:pPr>
    </w:lvl>
    <w:lvl w:ilvl="3">
      <w:start w:val="1"/>
      <w:numFmt w:val="decimal"/>
      <w:lvlText w:val="%4."/>
      <w:lvlJc w:val="left"/>
      <w:pPr>
        <w:ind w:left="2160" w:hanging="360"/>
      </w:pPr>
    </w:lvl>
    <w:lvl w:ilvl="4">
      <w:start w:val="1"/>
      <w:numFmt w:val="lowerLetter"/>
      <w:lvlText w:val="%5."/>
      <w:lvlJc w:val="left"/>
      <w:pPr>
        <w:ind w:left="2880" w:hanging="360"/>
      </w:pPr>
    </w:lvl>
    <w:lvl w:ilvl="5">
      <w:start w:val="1"/>
      <w:numFmt w:val="lowerRoman"/>
      <w:lvlText w:val="%6."/>
      <w:lvlJc w:val="right"/>
      <w:pPr>
        <w:ind w:left="3600" w:hanging="180"/>
      </w:pPr>
    </w:lvl>
    <w:lvl w:ilvl="6">
      <w:start w:val="1"/>
      <w:numFmt w:val="decimal"/>
      <w:lvlText w:val="%7."/>
      <w:lvlJc w:val="left"/>
      <w:pPr>
        <w:ind w:left="4320" w:hanging="360"/>
      </w:pPr>
    </w:lvl>
    <w:lvl w:ilvl="7">
      <w:start w:val="1"/>
      <w:numFmt w:val="lowerLetter"/>
      <w:lvlText w:val="%8."/>
      <w:lvlJc w:val="left"/>
      <w:pPr>
        <w:ind w:left="5040" w:hanging="360"/>
      </w:pPr>
    </w:lvl>
    <w:lvl w:ilvl="8">
      <w:start w:val="1"/>
      <w:numFmt w:val="lowerRoman"/>
      <w:lvlText w:val="%9."/>
      <w:lvlJc w:val="right"/>
      <w:pPr>
        <w:ind w:left="5760" w:hanging="180"/>
      </w:pPr>
    </w:lvl>
  </w:abstractNum>
  <w:abstractNum w:abstractNumId="3" w15:restartNumberingAfterBreak="0">
    <w:nsid w:val="F6FB2008"/>
    <w:multiLevelType w:val="singleLevel"/>
    <w:tmpl w:val="F6FB2008"/>
    <w:lvl w:ilvl="0">
      <w:start w:val="1"/>
      <w:numFmt w:val="bullet"/>
      <w:lvlText w:val=""/>
      <w:lvlJc w:val="left"/>
      <w:pPr>
        <w:tabs>
          <w:tab w:val="left" w:pos="420"/>
        </w:tabs>
        <w:ind w:left="420" w:hanging="420"/>
      </w:pPr>
      <w:rPr>
        <w:rFonts w:ascii="Wingdings" w:hAnsi="Wingdings" w:hint="default"/>
        <w:sz w:val="16"/>
        <w:szCs w:val="16"/>
      </w:rPr>
    </w:lvl>
  </w:abstractNum>
  <w:abstractNum w:abstractNumId="4"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5"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8"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014"/>
        </w:tabs>
        <w:ind w:left="1014" w:hanging="360"/>
      </w:pPr>
    </w:lvl>
    <w:lvl w:ilvl="2">
      <w:start w:val="1"/>
      <w:numFmt w:val="lowerRoman"/>
      <w:lvlText w:val="%3."/>
      <w:lvlJc w:val="right"/>
      <w:pPr>
        <w:tabs>
          <w:tab w:val="left" w:pos="1734"/>
        </w:tabs>
        <w:ind w:left="1734" w:hanging="180"/>
      </w:pPr>
    </w:lvl>
    <w:lvl w:ilvl="3">
      <w:start w:val="1"/>
      <w:numFmt w:val="decimal"/>
      <w:lvlText w:val="%4."/>
      <w:lvlJc w:val="left"/>
      <w:pPr>
        <w:tabs>
          <w:tab w:val="left" w:pos="2454"/>
        </w:tabs>
        <w:ind w:left="2454" w:hanging="360"/>
      </w:pPr>
    </w:lvl>
    <w:lvl w:ilvl="4">
      <w:start w:val="1"/>
      <w:numFmt w:val="lowerLetter"/>
      <w:lvlText w:val="%5."/>
      <w:lvlJc w:val="left"/>
      <w:pPr>
        <w:tabs>
          <w:tab w:val="left" w:pos="3174"/>
        </w:tabs>
        <w:ind w:left="3174" w:hanging="360"/>
      </w:pPr>
    </w:lvl>
    <w:lvl w:ilvl="5">
      <w:start w:val="1"/>
      <w:numFmt w:val="lowerRoman"/>
      <w:lvlText w:val="%6."/>
      <w:lvlJc w:val="right"/>
      <w:pPr>
        <w:tabs>
          <w:tab w:val="left" w:pos="3894"/>
        </w:tabs>
        <w:ind w:left="3894" w:hanging="180"/>
      </w:pPr>
    </w:lvl>
    <w:lvl w:ilvl="6">
      <w:start w:val="1"/>
      <w:numFmt w:val="decimal"/>
      <w:lvlText w:val="%7."/>
      <w:lvlJc w:val="left"/>
      <w:pPr>
        <w:tabs>
          <w:tab w:val="left" w:pos="4614"/>
        </w:tabs>
        <w:ind w:left="4614" w:hanging="360"/>
      </w:pPr>
    </w:lvl>
    <w:lvl w:ilvl="7">
      <w:start w:val="1"/>
      <w:numFmt w:val="lowerLetter"/>
      <w:lvlText w:val="%8."/>
      <w:lvlJc w:val="left"/>
      <w:pPr>
        <w:tabs>
          <w:tab w:val="left" w:pos="5334"/>
        </w:tabs>
        <w:ind w:left="5334" w:hanging="360"/>
      </w:pPr>
    </w:lvl>
    <w:lvl w:ilvl="8">
      <w:start w:val="1"/>
      <w:numFmt w:val="lowerRoman"/>
      <w:lvlText w:val="%9."/>
      <w:lvlJc w:val="right"/>
      <w:pPr>
        <w:tabs>
          <w:tab w:val="left" w:pos="6054"/>
        </w:tabs>
        <w:ind w:left="6054" w:hanging="180"/>
      </w:pPr>
    </w:lvl>
  </w:abstractNum>
  <w:abstractNum w:abstractNumId="10" w15:restartNumberingAfterBreak="0">
    <w:nsid w:val="417F6AFB"/>
    <w:multiLevelType w:val="multilevel"/>
    <w:tmpl w:val="417F6AFB"/>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2E209D2"/>
    <w:multiLevelType w:val="multilevel"/>
    <w:tmpl w:val="42E209D2"/>
    <w:lvl w:ilvl="0">
      <w:start w:val="1"/>
      <w:numFmt w:val="decimal"/>
      <w:pStyle w:val="ListParagraph"/>
      <w:lvlText w:val="[%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5101505E"/>
    <w:multiLevelType w:val="multilevel"/>
    <w:tmpl w:val="5101505E"/>
    <w:lvl w:ilvl="0">
      <w:start w:val="1"/>
      <w:numFmt w:val="decimal"/>
      <w:pStyle w:val="Observation"/>
      <w:lvlText w:val="Observation %1"/>
      <w:lvlJc w:val="left"/>
      <w:pPr>
        <w:ind w:left="644" w:hanging="360"/>
      </w:pPr>
      <w:rPr>
        <w:rFonts w:hint="default"/>
      </w:r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3"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14"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2057393828">
    <w:abstractNumId w:val="5"/>
  </w:num>
  <w:num w:numId="2" w16cid:durableId="1457943920">
    <w:abstractNumId w:val="8"/>
  </w:num>
  <w:num w:numId="3" w16cid:durableId="10879731">
    <w:abstractNumId w:val="13"/>
  </w:num>
  <w:num w:numId="4" w16cid:durableId="1466242153">
    <w:abstractNumId w:val="14"/>
  </w:num>
  <w:num w:numId="5" w16cid:durableId="525486756">
    <w:abstractNumId w:val="6"/>
  </w:num>
  <w:num w:numId="6" w16cid:durableId="1295258968">
    <w:abstractNumId w:val="11"/>
  </w:num>
  <w:num w:numId="7" w16cid:durableId="1687369112">
    <w:abstractNumId w:val="7"/>
  </w:num>
  <w:num w:numId="8" w16cid:durableId="1503351305">
    <w:abstractNumId w:val="4"/>
  </w:num>
  <w:num w:numId="9" w16cid:durableId="328679240">
    <w:abstractNumId w:val="10"/>
  </w:num>
  <w:num w:numId="10" w16cid:durableId="520975727">
    <w:abstractNumId w:val="9"/>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994068544">
    <w:abstractNumId w:val="12"/>
  </w:num>
  <w:num w:numId="12" w16cid:durableId="2141219473">
    <w:abstractNumId w:val="2"/>
  </w:num>
  <w:num w:numId="13" w16cid:durableId="1504513356">
    <w:abstractNumId w:val="3"/>
  </w:num>
  <w:num w:numId="14" w16cid:durableId="946042430">
    <w:abstractNumId w:val="0"/>
  </w:num>
  <w:num w:numId="15" w16cid:durableId="33056669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30"/>
  <w:doNotDisplayPageBoundaries/>
  <w:embedSystemFonts/>
  <w:hideSpellingErrors/>
  <w:proofState w:spelling="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425"/>
  <w:doNotHyphenateCaps/>
  <w:doNotUseMarginsForDrawingGridOrigin/>
  <w:drawingGridHorizontalOrigin w:val="1800"/>
  <w:drawingGridVerticalOrigin w:val="1440"/>
  <w:doNotShadeFormData/>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2588"/>
    <w:rsid w:val="8E3E02E3"/>
    <w:rsid w:val="8F7F8526"/>
    <w:rsid w:val="9D185A0B"/>
    <w:rsid w:val="9DFEA047"/>
    <w:rsid w:val="AF4EB7F2"/>
    <w:rsid w:val="AFAEF182"/>
    <w:rsid w:val="B7559BA6"/>
    <w:rsid w:val="B7EF9F4D"/>
    <w:rsid w:val="B9FD31E9"/>
    <w:rsid w:val="BCB607F5"/>
    <w:rsid w:val="BF3F0C68"/>
    <w:rsid w:val="BF446C01"/>
    <w:rsid w:val="BF8F4070"/>
    <w:rsid w:val="BFFBA2A3"/>
    <w:rsid w:val="C1EBB58F"/>
    <w:rsid w:val="CBBF6747"/>
    <w:rsid w:val="D57F939F"/>
    <w:rsid w:val="D7DF1FE0"/>
    <w:rsid w:val="D9754D7F"/>
    <w:rsid w:val="DB3F6792"/>
    <w:rsid w:val="DDDFFBBB"/>
    <w:rsid w:val="DFBF6A9D"/>
    <w:rsid w:val="E1FDBD47"/>
    <w:rsid w:val="E8FF837D"/>
    <w:rsid w:val="EA6D331D"/>
    <w:rsid w:val="EB9E18E7"/>
    <w:rsid w:val="ECDD30DC"/>
    <w:rsid w:val="EFFF4310"/>
    <w:rsid w:val="F47BBF79"/>
    <w:rsid w:val="F6E3482A"/>
    <w:rsid w:val="F7726F4F"/>
    <w:rsid w:val="F7BEEE68"/>
    <w:rsid w:val="F7FFEBE3"/>
    <w:rsid w:val="FAFB13A6"/>
    <w:rsid w:val="FB5DE208"/>
    <w:rsid w:val="FB790025"/>
    <w:rsid w:val="FBDA7E16"/>
    <w:rsid w:val="FBF90D6F"/>
    <w:rsid w:val="FCFF1DDE"/>
    <w:rsid w:val="FD73AE6A"/>
    <w:rsid w:val="FD76D62C"/>
    <w:rsid w:val="FDDF8C72"/>
    <w:rsid w:val="FE7D4EE8"/>
    <w:rsid w:val="FEF31D3C"/>
    <w:rsid w:val="FEF4984F"/>
    <w:rsid w:val="FF63C504"/>
    <w:rsid w:val="FF79192D"/>
    <w:rsid w:val="FFAECD10"/>
    <w:rsid w:val="FFD509C3"/>
    <w:rsid w:val="FFD78518"/>
    <w:rsid w:val="FFDA1BB3"/>
    <w:rsid w:val="FFDE6A4F"/>
    <w:rsid w:val="FFDEC4DD"/>
    <w:rsid w:val="FFEFAAEC"/>
    <w:rsid w:val="0000141C"/>
    <w:rsid w:val="000015D2"/>
    <w:rsid w:val="000030EC"/>
    <w:rsid w:val="00006F6D"/>
    <w:rsid w:val="000070AC"/>
    <w:rsid w:val="0001285F"/>
    <w:rsid w:val="00012898"/>
    <w:rsid w:val="00022E4A"/>
    <w:rsid w:val="00023765"/>
    <w:rsid w:val="0002404C"/>
    <w:rsid w:val="00024174"/>
    <w:rsid w:val="00033E41"/>
    <w:rsid w:val="000359F5"/>
    <w:rsid w:val="00035CBE"/>
    <w:rsid w:val="0003605D"/>
    <w:rsid w:val="0003727D"/>
    <w:rsid w:val="00037C15"/>
    <w:rsid w:val="000435A1"/>
    <w:rsid w:val="00043D0A"/>
    <w:rsid w:val="0004623E"/>
    <w:rsid w:val="00046312"/>
    <w:rsid w:val="00047B98"/>
    <w:rsid w:val="0005222D"/>
    <w:rsid w:val="000531BE"/>
    <w:rsid w:val="00057D78"/>
    <w:rsid w:val="00062051"/>
    <w:rsid w:val="00062F8D"/>
    <w:rsid w:val="00065BBE"/>
    <w:rsid w:val="00066172"/>
    <w:rsid w:val="0006721D"/>
    <w:rsid w:val="00071AB8"/>
    <w:rsid w:val="00075767"/>
    <w:rsid w:val="000763F2"/>
    <w:rsid w:val="00080AD4"/>
    <w:rsid w:val="0008393A"/>
    <w:rsid w:val="00083E14"/>
    <w:rsid w:val="00087496"/>
    <w:rsid w:val="000875E2"/>
    <w:rsid w:val="00087753"/>
    <w:rsid w:val="0008780D"/>
    <w:rsid w:val="00091CC8"/>
    <w:rsid w:val="00092FEF"/>
    <w:rsid w:val="0009363F"/>
    <w:rsid w:val="00093989"/>
    <w:rsid w:val="00095516"/>
    <w:rsid w:val="00096A2E"/>
    <w:rsid w:val="000A0386"/>
    <w:rsid w:val="000A34D3"/>
    <w:rsid w:val="000A6394"/>
    <w:rsid w:val="000B0E09"/>
    <w:rsid w:val="000B293C"/>
    <w:rsid w:val="000B38CE"/>
    <w:rsid w:val="000B6E49"/>
    <w:rsid w:val="000B7FED"/>
    <w:rsid w:val="000C038A"/>
    <w:rsid w:val="000C067B"/>
    <w:rsid w:val="000C1BA0"/>
    <w:rsid w:val="000C2588"/>
    <w:rsid w:val="000C3D56"/>
    <w:rsid w:val="000C473A"/>
    <w:rsid w:val="000C6598"/>
    <w:rsid w:val="000C67FF"/>
    <w:rsid w:val="000C68E4"/>
    <w:rsid w:val="000C6CBC"/>
    <w:rsid w:val="000C7F40"/>
    <w:rsid w:val="000D44B3"/>
    <w:rsid w:val="000D51D3"/>
    <w:rsid w:val="000D5E43"/>
    <w:rsid w:val="000E08B8"/>
    <w:rsid w:val="000E4392"/>
    <w:rsid w:val="000E5B17"/>
    <w:rsid w:val="000E6B64"/>
    <w:rsid w:val="000F0826"/>
    <w:rsid w:val="000F290D"/>
    <w:rsid w:val="000F29EA"/>
    <w:rsid w:val="000F41D7"/>
    <w:rsid w:val="000F4794"/>
    <w:rsid w:val="000F497D"/>
    <w:rsid w:val="000F5841"/>
    <w:rsid w:val="000F747A"/>
    <w:rsid w:val="000F7745"/>
    <w:rsid w:val="001021FB"/>
    <w:rsid w:val="0010321F"/>
    <w:rsid w:val="001049D7"/>
    <w:rsid w:val="00105211"/>
    <w:rsid w:val="00107087"/>
    <w:rsid w:val="00114F62"/>
    <w:rsid w:val="00116738"/>
    <w:rsid w:val="00116A9B"/>
    <w:rsid w:val="0012136B"/>
    <w:rsid w:val="00121C71"/>
    <w:rsid w:val="001235AC"/>
    <w:rsid w:val="001271CB"/>
    <w:rsid w:val="00134260"/>
    <w:rsid w:val="0013603A"/>
    <w:rsid w:val="00136F04"/>
    <w:rsid w:val="00137276"/>
    <w:rsid w:val="001459C4"/>
    <w:rsid w:val="00145D43"/>
    <w:rsid w:val="00150FE6"/>
    <w:rsid w:val="00154A26"/>
    <w:rsid w:val="00154D5D"/>
    <w:rsid w:val="00161CB1"/>
    <w:rsid w:val="00163DBA"/>
    <w:rsid w:val="00163EAA"/>
    <w:rsid w:val="00164E71"/>
    <w:rsid w:val="001652AF"/>
    <w:rsid w:val="00166A7C"/>
    <w:rsid w:val="00167963"/>
    <w:rsid w:val="0017079E"/>
    <w:rsid w:val="00172557"/>
    <w:rsid w:val="0017714C"/>
    <w:rsid w:val="0018176D"/>
    <w:rsid w:val="00185F48"/>
    <w:rsid w:val="001868E3"/>
    <w:rsid w:val="00186AF0"/>
    <w:rsid w:val="00186D7F"/>
    <w:rsid w:val="001877F0"/>
    <w:rsid w:val="00190041"/>
    <w:rsid w:val="00192C46"/>
    <w:rsid w:val="00193067"/>
    <w:rsid w:val="001944C9"/>
    <w:rsid w:val="00195111"/>
    <w:rsid w:val="0019640E"/>
    <w:rsid w:val="001A08B3"/>
    <w:rsid w:val="001A1A3E"/>
    <w:rsid w:val="001A59F6"/>
    <w:rsid w:val="001A5D42"/>
    <w:rsid w:val="001A65DE"/>
    <w:rsid w:val="001A7B60"/>
    <w:rsid w:val="001A7F66"/>
    <w:rsid w:val="001B01B5"/>
    <w:rsid w:val="001B0B8F"/>
    <w:rsid w:val="001B0F00"/>
    <w:rsid w:val="001B1102"/>
    <w:rsid w:val="001B24E5"/>
    <w:rsid w:val="001B266C"/>
    <w:rsid w:val="001B3DEC"/>
    <w:rsid w:val="001B47CF"/>
    <w:rsid w:val="001B52F0"/>
    <w:rsid w:val="001B6B27"/>
    <w:rsid w:val="001B7A65"/>
    <w:rsid w:val="001B7E8A"/>
    <w:rsid w:val="001C0830"/>
    <w:rsid w:val="001C0B0B"/>
    <w:rsid w:val="001C3E3B"/>
    <w:rsid w:val="001C44EF"/>
    <w:rsid w:val="001C4EB4"/>
    <w:rsid w:val="001D299B"/>
    <w:rsid w:val="001D32B7"/>
    <w:rsid w:val="001E009A"/>
    <w:rsid w:val="001E0E2E"/>
    <w:rsid w:val="001E1091"/>
    <w:rsid w:val="001E323B"/>
    <w:rsid w:val="001E3700"/>
    <w:rsid w:val="001E41F3"/>
    <w:rsid w:val="001E7EFD"/>
    <w:rsid w:val="001F5159"/>
    <w:rsid w:val="001F76C0"/>
    <w:rsid w:val="00201A66"/>
    <w:rsid w:val="00202F05"/>
    <w:rsid w:val="00203702"/>
    <w:rsid w:val="00205D60"/>
    <w:rsid w:val="00206474"/>
    <w:rsid w:val="002064A8"/>
    <w:rsid w:val="00212EDF"/>
    <w:rsid w:val="00216174"/>
    <w:rsid w:val="00222E5B"/>
    <w:rsid w:val="00225DF4"/>
    <w:rsid w:val="002271C9"/>
    <w:rsid w:val="00227D53"/>
    <w:rsid w:val="00230A65"/>
    <w:rsid w:val="0023260C"/>
    <w:rsid w:val="00232E7E"/>
    <w:rsid w:val="00233741"/>
    <w:rsid w:val="002373C0"/>
    <w:rsid w:val="00240F93"/>
    <w:rsid w:val="0024312A"/>
    <w:rsid w:val="0024337C"/>
    <w:rsid w:val="002433A5"/>
    <w:rsid w:val="00250174"/>
    <w:rsid w:val="00250365"/>
    <w:rsid w:val="00250A17"/>
    <w:rsid w:val="00254DD7"/>
    <w:rsid w:val="00254E40"/>
    <w:rsid w:val="002579D2"/>
    <w:rsid w:val="0026004D"/>
    <w:rsid w:val="00260970"/>
    <w:rsid w:val="00261F99"/>
    <w:rsid w:val="0026263A"/>
    <w:rsid w:val="00262C61"/>
    <w:rsid w:val="002640DD"/>
    <w:rsid w:val="00264D46"/>
    <w:rsid w:val="00267746"/>
    <w:rsid w:val="0027171F"/>
    <w:rsid w:val="00273A7A"/>
    <w:rsid w:val="00273E26"/>
    <w:rsid w:val="00275D12"/>
    <w:rsid w:val="00281D67"/>
    <w:rsid w:val="002823F8"/>
    <w:rsid w:val="00282634"/>
    <w:rsid w:val="00284FEB"/>
    <w:rsid w:val="0028520F"/>
    <w:rsid w:val="002855F2"/>
    <w:rsid w:val="002860C4"/>
    <w:rsid w:val="002863B3"/>
    <w:rsid w:val="0029163F"/>
    <w:rsid w:val="0029219A"/>
    <w:rsid w:val="002935E7"/>
    <w:rsid w:val="00295820"/>
    <w:rsid w:val="002A2B92"/>
    <w:rsid w:val="002A384A"/>
    <w:rsid w:val="002A4E83"/>
    <w:rsid w:val="002A5D46"/>
    <w:rsid w:val="002B1C79"/>
    <w:rsid w:val="002B2480"/>
    <w:rsid w:val="002B2BF6"/>
    <w:rsid w:val="002B3E81"/>
    <w:rsid w:val="002B5741"/>
    <w:rsid w:val="002B5E2D"/>
    <w:rsid w:val="002B64B5"/>
    <w:rsid w:val="002C10B8"/>
    <w:rsid w:val="002C3701"/>
    <w:rsid w:val="002C7275"/>
    <w:rsid w:val="002D2448"/>
    <w:rsid w:val="002D2571"/>
    <w:rsid w:val="002D4249"/>
    <w:rsid w:val="002D7C6C"/>
    <w:rsid w:val="002E1F9C"/>
    <w:rsid w:val="002E313A"/>
    <w:rsid w:val="002E381A"/>
    <w:rsid w:val="002E472E"/>
    <w:rsid w:val="002E4796"/>
    <w:rsid w:val="002E7104"/>
    <w:rsid w:val="002E7476"/>
    <w:rsid w:val="002F19F3"/>
    <w:rsid w:val="002F39CC"/>
    <w:rsid w:val="002F4412"/>
    <w:rsid w:val="002F6893"/>
    <w:rsid w:val="003020A2"/>
    <w:rsid w:val="00303ABB"/>
    <w:rsid w:val="00304FE1"/>
    <w:rsid w:val="00305409"/>
    <w:rsid w:val="003072B1"/>
    <w:rsid w:val="00310327"/>
    <w:rsid w:val="003112BF"/>
    <w:rsid w:val="00321EF2"/>
    <w:rsid w:val="003247CC"/>
    <w:rsid w:val="00330DC3"/>
    <w:rsid w:val="003314F5"/>
    <w:rsid w:val="0033156F"/>
    <w:rsid w:val="003319ED"/>
    <w:rsid w:val="00333A98"/>
    <w:rsid w:val="003353F3"/>
    <w:rsid w:val="0033585D"/>
    <w:rsid w:val="003368F5"/>
    <w:rsid w:val="0033705C"/>
    <w:rsid w:val="00337570"/>
    <w:rsid w:val="00337890"/>
    <w:rsid w:val="00337C9B"/>
    <w:rsid w:val="00344D69"/>
    <w:rsid w:val="0034763E"/>
    <w:rsid w:val="003502EE"/>
    <w:rsid w:val="0035335D"/>
    <w:rsid w:val="00354429"/>
    <w:rsid w:val="003557D1"/>
    <w:rsid w:val="003609EF"/>
    <w:rsid w:val="0036116E"/>
    <w:rsid w:val="00361B52"/>
    <w:rsid w:val="0036231A"/>
    <w:rsid w:val="0036285A"/>
    <w:rsid w:val="00363994"/>
    <w:rsid w:val="00363EDD"/>
    <w:rsid w:val="003701AB"/>
    <w:rsid w:val="00370A04"/>
    <w:rsid w:val="0037343D"/>
    <w:rsid w:val="00373BD3"/>
    <w:rsid w:val="00373F86"/>
    <w:rsid w:val="00374DD4"/>
    <w:rsid w:val="003762A7"/>
    <w:rsid w:val="0037684C"/>
    <w:rsid w:val="003830EA"/>
    <w:rsid w:val="003836AA"/>
    <w:rsid w:val="00384C6F"/>
    <w:rsid w:val="00390A34"/>
    <w:rsid w:val="00392261"/>
    <w:rsid w:val="00393C64"/>
    <w:rsid w:val="003948CB"/>
    <w:rsid w:val="0039612A"/>
    <w:rsid w:val="0039643E"/>
    <w:rsid w:val="00396D3C"/>
    <w:rsid w:val="00397F52"/>
    <w:rsid w:val="003A517D"/>
    <w:rsid w:val="003A79EC"/>
    <w:rsid w:val="003B07CF"/>
    <w:rsid w:val="003B163B"/>
    <w:rsid w:val="003B2EA7"/>
    <w:rsid w:val="003B4961"/>
    <w:rsid w:val="003B74C7"/>
    <w:rsid w:val="003C086F"/>
    <w:rsid w:val="003C17F4"/>
    <w:rsid w:val="003C1EAC"/>
    <w:rsid w:val="003C2B78"/>
    <w:rsid w:val="003D07BF"/>
    <w:rsid w:val="003D0A00"/>
    <w:rsid w:val="003D1580"/>
    <w:rsid w:val="003D1968"/>
    <w:rsid w:val="003E16C8"/>
    <w:rsid w:val="003E1A36"/>
    <w:rsid w:val="003E1BDA"/>
    <w:rsid w:val="003E1D38"/>
    <w:rsid w:val="003E5128"/>
    <w:rsid w:val="003E57FF"/>
    <w:rsid w:val="003E65CD"/>
    <w:rsid w:val="003E7F3B"/>
    <w:rsid w:val="003F0054"/>
    <w:rsid w:val="003F197E"/>
    <w:rsid w:val="003F2EC2"/>
    <w:rsid w:val="003F5361"/>
    <w:rsid w:val="004026C4"/>
    <w:rsid w:val="0040523C"/>
    <w:rsid w:val="004056E0"/>
    <w:rsid w:val="004077AA"/>
    <w:rsid w:val="00407970"/>
    <w:rsid w:val="00410371"/>
    <w:rsid w:val="00411BB3"/>
    <w:rsid w:val="00411C40"/>
    <w:rsid w:val="0041242D"/>
    <w:rsid w:val="00412DB6"/>
    <w:rsid w:val="00414E26"/>
    <w:rsid w:val="00417110"/>
    <w:rsid w:val="00420E86"/>
    <w:rsid w:val="004210BF"/>
    <w:rsid w:val="00423DE9"/>
    <w:rsid w:val="00423F26"/>
    <w:rsid w:val="004242F1"/>
    <w:rsid w:val="00425BCC"/>
    <w:rsid w:val="00426181"/>
    <w:rsid w:val="00434D46"/>
    <w:rsid w:val="004360BC"/>
    <w:rsid w:val="00437B32"/>
    <w:rsid w:val="00444278"/>
    <w:rsid w:val="0044477E"/>
    <w:rsid w:val="004462CF"/>
    <w:rsid w:val="00450E80"/>
    <w:rsid w:val="00452E07"/>
    <w:rsid w:val="00454487"/>
    <w:rsid w:val="004554EF"/>
    <w:rsid w:val="0046175B"/>
    <w:rsid w:val="00464346"/>
    <w:rsid w:val="004644EE"/>
    <w:rsid w:val="00464B26"/>
    <w:rsid w:val="00467418"/>
    <w:rsid w:val="00470901"/>
    <w:rsid w:val="00472D1E"/>
    <w:rsid w:val="00473DEB"/>
    <w:rsid w:val="00477B1D"/>
    <w:rsid w:val="00480375"/>
    <w:rsid w:val="0048159C"/>
    <w:rsid w:val="0048185F"/>
    <w:rsid w:val="00481D3B"/>
    <w:rsid w:val="00482903"/>
    <w:rsid w:val="004845BA"/>
    <w:rsid w:val="0048488C"/>
    <w:rsid w:val="00486A25"/>
    <w:rsid w:val="00490E48"/>
    <w:rsid w:val="0049258B"/>
    <w:rsid w:val="00492F69"/>
    <w:rsid w:val="004947A8"/>
    <w:rsid w:val="004973E9"/>
    <w:rsid w:val="004A1923"/>
    <w:rsid w:val="004A1C74"/>
    <w:rsid w:val="004A54E5"/>
    <w:rsid w:val="004B75B7"/>
    <w:rsid w:val="004B7BE7"/>
    <w:rsid w:val="004C0F59"/>
    <w:rsid w:val="004C13A7"/>
    <w:rsid w:val="004C2A4A"/>
    <w:rsid w:val="004D22DD"/>
    <w:rsid w:val="004D3BF3"/>
    <w:rsid w:val="004D4097"/>
    <w:rsid w:val="004D48A5"/>
    <w:rsid w:val="004D57CD"/>
    <w:rsid w:val="004D63C0"/>
    <w:rsid w:val="004D6409"/>
    <w:rsid w:val="004D6C43"/>
    <w:rsid w:val="004E1488"/>
    <w:rsid w:val="004E23F3"/>
    <w:rsid w:val="004E329D"/>
    <w:rsid w:val="004E3857"/>
    <w:rsid w:val="004F0478"/>
    <w:rsid w:val="004F3B74"/>
    <w:rsid w:val="004F6A05"/>
    <w:rsid w:val="00501D2D"/>
    <w:rsid w:val="00503AF6"/>
    <w:rsid w:val="00506911"/>
    <w:rsid w:val="00507756"/>
    <w:rsid w:val="005130EB"/>
    <w:rsid w:val="00513A63"/>
    <w:rsid w:val="0051580D"/>
    <w:rsid w:val="005179D8"/>
    <w:rsid w:val="00517B47"/>
    <w:rsid w:val="00520860"/>
    <w:rsid w:val="005216D8"/>
    <w:rsid w:val="005225F6"/>
    <w:rsid w:val="0052567C"/>
    <w:rsid w:val="00527CEB"/>
    <w:rsid w:val="005323C6"/>
    <w:rsid w:val="00532AF1"/>
    <w:rsid w:val="00534891"/>
    <w:rsid w:val="00535348"/>
    <w:rsid w:val="00540743"/>
    <w:rsid w:val="00540962"/>
    <w:rsid w:val="00542913"/>
    <w:rsid w:val="00544667"/>
    <w:rsid w:val="005447C3"/>
    <w:rsid w:val="005451F6"/>
    <w:rsid w:val="0054668F"/>
    <w:rsid w:val="005469CC"/>
    <w:rsid w:val="00547111"/>
    <w:rsid w:val="00547399"/>
    <w:rsid w:val="00552F82"/>
    <w:rsid w:val="00553AF3"/>
    <w:rsid w:val="00556851"/>
    <w:rsid w:val="005574EB"/>
    <w:rsid w:val="00562E4F"/>
    <w:rsid w:val="00564D2B"/>
    <w:rsid w:val="005703BE"/>
    <w:rsid w:val="00576A9F"/>
    <w:rsid w:val="005800EF"/>
    <w:rsid w:val="00582E1A"/>
    <w:rsid w:val="00584E78"/>
    <w:rsid w:val="005854C2"/>
    <w:rsid w:val="0059083C"/>
    <w:rsid w:val="00591ABE"/>
    <w:rsid w:val="005920BC"/>
    <w:rsid w:val="00592796"/>
    <w:rsid w:val="00592D74"/>
    <w:rsid w:val="00597137"/>
    <w:rsid w:val="005A02F4"/>
    <w:rsid w:val="005A5F29"/>
    <w:rsid w:val="005B06CB"/>
    <w:rsid w:val="005B2E91"/>
    <w:rsid w:val="005B5F68"/>
    <w:rsid w:val="005B6EC3"/>
    <w:rsid w:val="005C016D"/>
    <w:rsid w:val="005C03FA"/>
    <w:rsid w:val="005C1EFD"/>
    <w:rsid w:val="005C2768"/>
    <w:rsid w:val="005C43B9"/>
    <w:rsid w:val="005C47BD"/>
    <w:rsid w:val="005C48F6"/>
    <w:rsid w:val="005C4EEF"/>
    <w:rsid w:val="005C51C4"/>
    <w:rsid w:val="005C596B"/>
    <w:rsid w:val="005E2566"/>
    <w:rsid w:val="005E2C44"/>
    <w:rsid w:val="005E30E5"/>
    <w:rsid w:val="005E3781"/>
    <w:rsid w:val="005E4304"/>
    <w:rsid w:val="005E7107"/>
    <w:rsid w:val="005F22A8"/>
    <w:rsid w:val="005F365E"/>
    <w:rsid w:val="005F577A"/>
    <w:rsid w:val="005F707C"/>
    <w:rsid w:val="005F7D69"/>
    <w:rsid w:val="006014A7"/>
    <w:rsid w:val="006019EF"/>
    <w:rsid w:val="00604686"/>
    <w:rsid w:val="0060526D"/>
    <w:rsid w:val="006065B1"/>
    <w:rsid w:val="00607CEC"/>
    <w:rsid w:val="00612109"/>
    <w:rsid w:val="0061249B"/>
    <w:rsid w:val="00613074"/>
    <w:rsid w:val="006149C5"/>
    <w:rsid w:val="0061607D"/>
    <w:rsid w:val="006166BF"/>
    <w:rsid w:val="00616D5E"/>
    <w:rsid w:val="00617D48"/>
    <w:rsid w:val="00620181"/>
    <w:rsid w:val="006205E0"/>
    <w:rsid w:val="00621188"/>
    <w:rsid w:val="00624B75"/>
    <w:rsid w:val="006255CD"/>
    <w:rsid w:val="006257ED"/>
    <w:rsid w:val="00626191"/>
    <w:rsid w:val="006263B4"/>
    <w:rsid w:val="0062663E"/>
    <w:rsid w:val="006301CB"/>
    <w:rsid w:val="00636D8B"/>
    <w:rsid w:val="00641498"/>
    <w:rsid w:val="00643784"/>
    <w:rsid w:val="00646B0A"/>
    <w:rsid w:val="006507C6"/>
    <w:rsid w:val="00651D99"/>
    <w:rsid w:val="00654004"/>
    <w:rsid w:val="00654272"/>
    <w:rsid w:val="00654BE7"/>
    <w:rsid w:val="006556D5"/>
    <w:rsid w:val="006574A7"/>
    <w:rsid w:val="00665C47"/>
    <w:rsid w:val="00665FF0"/>
    <w:rsid w:val="0066647C"/>
    <w:rsid w:val="006666FD"/>
    <w:rsid w:val="0067473A"/>
    <w:rsid w:val="00680A81"/>
    <w:rsid w:val="006836ED"/>
    <w:rsid w:val="0068388C"/>
    <w:rsid w:val="0068429A"/>
    <w:rsid w:val="00685837"/>
    <w:rsid w:val="00690E45"/>
    <w:rsid w:val="006929EE"/>
    <w:rsid w:val="00693A97"/>
    <w:rsid w:val="00693B48"/>
    <w:rsid w:val="00695808"/>
    <w:rsid w:val="00695D6E"/>
    <w:rsid w:val="00696A4F"/>
    <w:rsid w:val="0069704E"/>
    <w:rsid w:val="006A1EE8"/>
    <w:rsid w:val="006B00EA"/>
    <w:rsid w:val="006B43EC"/>
    <w:rsid w:val="006B46FB"/>
    <w:rsid w:val="006B7593"/>
    <w:rsid w:val="006C04BD"/>
    <w:rsid w:val="006C04C8"/>
    <w:rsid w:val="006C2F3C"/>
    <w:rsid w:val="006D38B6"/>
    <w:rsid w:val="006D39ED"/>
    <w:rsid w:val="006D5012"/>
    <w:rsid w:val="006D7D3C"/>
    <w:rsid w:val="006E04AD"/>
    <w:rsid w:val="006E21FB"/>
    <w:rsid w:val="006E285C"/>
    <w:rsid w:val="006E3570"/>
    <w:rsid w:val="006E5057"/>
    <w:rsid w:val="006F0DE7"/>
    <w:rsid w:val="006F248D"/>
    <w:rsid w:val="006F3F3F"/>
    <w:rsid w:val="006F5F95"/>
    <w:rsid w:val="00703883"/>
    <w:rsid w:val="00704DD1"/>
    <w:rsid w:val="00706E96"/>
    <w:rsid w:val="00707DCD"/>
    <w:rsid w:val="00707FF5"/>
    <w:rsid w:val="00713E0C"/>
    <w:rsid w:val="00714B27"/>
    <w:rsid w:val="007176AD"/>
    <w:rsid w:val="007176FF"/>
    <w:rsid w:val="0072258E"/>
    <w:rsid w:val="007235B5"/>
    <w:rsid w:val="00723FF3"/>
    <w:rsid w:val="0072570E"/>
    <w:rsid w:val="00730245"/>
    <w:rsid w:val="007403B3"/>
    <w:rsid w:val="00742109"/>
    <w:rsid w:val="00744636"/>
    <w:rsid w:val="007462BB"/>
    <w:rsid w:val="00753765"/>
    <w:rsid w:val="00753AE1"/>
    <w:rsid w:val="0075498B"/>
    <w:rsid w:val="007553E3"/>
    <w:rsid w:val="00762EC6"/>
    <w:rsid w:val="007641C6"/>
    <w:rsid w:val="007651B6"/>
    <w:rsid w:val="00770677"/>
    <w:rsid w:val="007718DD"/>
    <w:rsid w:val="0077231A"/>
    <w:rsid w:val="00772BB8"/>
    <w:rsid w:val="00775116"/>
    <w:rsid w:val="007807CD"/>
    <w:rsid w:val="0078516E"/>
    <w:rsid w:val="00786471"/>
    <w:rsid w:val="00792342"/>
    <w:rsid w:val="00792C49"/>
    <w:rsid w:val="00793B71"/>
    <w:rsid w:val="007977A8"/>
    <w:rsid w:val="007A4B4D"/>
    <w:rsid w:val="007A4F16"/>
    <w:rsid w:val="007B1B63"/>
    <w:rsid w:val="007B1FF2"/>
    <w:rsid w:val="007B27A3"/>
    <w:rsid w:val="007B512A"/>
    <w:rsid w:val="007B68D9"/>
    <w:rsid w:val="007B6F53"/>
    <w:rsid w:val="007C1DBF"/>
    <w:rsid w:val="007C2097"/>
    <w:rsid w:val="007C2350"/>
    <w:rsid w:val="007C467C"/>
    <w:rsid w:val="007C5CA4"/>
    <w:rsid w:val="007C77C2"/>
    <w:rsid w:val="007D4A76"/>
    <w:rsid w:val="007D617D"/>
    <w:rsid w:val="007D6A07"/>
    <w:rsid w:val="007E000C"/>
    <w:rsid w:val="007E06AB"/>
    <w:rsid w:val="007E23C4"/>
    <w:rsid w:val="007E3CCB"/>
    <w:rsid w:val="007E5D59"/>
    <w:rsid w:val="007F048D"/>
    <w:rsid w:val="007F4F6E"/>
    <w:rsid w:val="007F7259"/>
    <w:rsid w:val="0080054E"/>
    <w:rsid w:val="00802A78"/>
    <w:rsid w:val="008033F6"/>
    <w:rsid w:val="008040A8"/>
    <w:rsid w:val="0080417A"/>
    <w:rsid w:val="008041D8"/>
    <w:rsid w:val="0080525A"/>
    <w:rsid w:val="008059B1"/>
    <w:rsid w:val="008059DA"/>
    <w:rsid w:val="00807E2F"/>
    <w:rsid w:val="00810818"/>
    <w:rsid w:val="008123A9"/>
    <w:rsid w:val="0081464A"/>
    <w:rsid w:val="00816118"/>
    <w:rsid w:val="0081738C"/>
    <w:rsid w:val="008237D1"/>
    <w:rsid w:val="00825C38"/>
    <w:rsid w:val="00825FD1"/>
    <w:rsid w:val="008279FA"/>
    <w:rsid w:val="00833103"/>
    <w:rsid w:val="00837BE6"/>
    <w:rsid w:val="0084172E"/>
    <w:rsid w:val="0084229F"/>
    <w:rsid w:val="00842943"/>
    <w:rsid w:val="00843F3E"/>
    <w:rsid w:val="00844361"/>
    <w:rsid w:val="0084617E"/>
    <w:rsid w:val="00847608"/>
    <w:rsid w:val="0085017D"/>
    <w:rsid w:val="00851401"/>
    <w:rsid w:val="00852F84"/>
    <w:rsid w:val="00853534"/>
    <w:rsid w:val="0085390A"/>
    <w:rsid w:val="00854337"/>
    <w:rsid w:val="00855819"/>
    <w:rsid w:val="00857861"/>
    <w:rsid w:val="00861C42"/>
    <w:rsid w:val="008626E7"/>
    <w:rsid w:val="00870E73"/>
    <w:rsid w:val="00870EE7"/>
    <w:rsid w:val="00871E72"/>
    <w:rsid w:val="0087258F"/>
    <w:rsid w:val="0087551F"/>
    <w:rsid w:val="00875520"/>
    <w:rsid w:val="008769DE"/>
    <w:rsid w:val="0088133F"/>
    <w:rsid w:val="00882266"/>
    <w:rsid w:val="00882577"/>
    <w:rsid w:val="0088516F"/>
    <w:rsid w:val="008863B9"/>
    <w:rsid w:val="0089194F"/>
    <w:rsid w:val="008949BA"/>
    <w:rsid w:val="008954CC"/>
    <w:rsid w:val="00896496"/>
    <w:rsid w:val="00897E89"/>
    <w:rsid w:val="008A1071"/>
    <w:rsid w:val="008A3422"/>
    <w:rsid w:val="008A3A72"/>
    <w:rsid w:val="008A3C07"/>
    <w:rsid w:val="008A42C7"/>
    <w:rsid w:val="008A45A6"/>
    <w:rsid w:val="008A6C1D"/>
    <w:rsid w:val="008A78E0"/>
    <w:rsid w:val="008A7F57"/>
    <w:rsid w:val="008B0717"/>
    <w:rsid w:val="008B1257"/>
    <w:rsid w:val="008B1551"/>
    <w:rsid w:val="008B16C7"/>
    <w:rsid w:val="008B304B"/>
    <w:rsid w:val="008B4E53"/>
    <w:rsid w:val="008C0742"/>
    <w:rsid w:val="008C39E5"/>
    <w:rsid w:val="008C4138"/>
    <w:rsid w:val="008C60A0"/>
    <w:rsid w:val="008C61B1"/>
    <w:rsid w:val="008C6E3E"/>
    <w:rsid w:val="008C7E9F"/>
    <w:rsid w:val="008D1DBA"/>
    <w:rsid w:val="008D2EB4"/>
    <w:rsid w:val="008D3AB6"/>
    <w:rsid w:val="008D5B2E"/>
    <w:rsid w:val="008D5B8C"/>
    <w:rsid w:val="008D6320"/>
    <w:rsid w:val="008E22E1"/>
    <w:rsid w:val="008E577D"/>
    <w:rsid w:val="008E7C8A"/>
    <w:rsid w:val="008F2291"/>
    <w:rsid w:val="008F314E"/>
    <w:rsid w:val="008F3789"/>
    <w:rsid w:val="008F597D"/>
    <w:rsid w:val="008F686C"/>
    <w:rsid w:val="008F73B0"/>
    <w:rsid w:val="008F7EB1"/>
    <w:rsid w:val="009019CD"/>
    <w:rsid w:val="00903B9C"/>
    <w:rsid w:val="00910073"/>
    <w:rsid w:val="00912DB5"/>
    <w:rsid w:val="009140BE"/>
    <w:rsid w:val="009148A9"/>
    <w:rsid w:val="009148DE"/>
    <w:rsid w:val="00914C7E"/>
    <w:rsid w:val="00914DC6"/>
    <w:rsid w:val="00915813"/>
    <w:rsid w:val="009172AC"/>
    <w:rsid w:val="00917DB0"/>
    <w:rsid w:val="00925D94"/>
    <w:rsid w:val="00926513"/>
    <w:rsid w:val="00932144"/>
    <w:rsid w:val="00934D0D"/>
    <w:rsid w:val="00934D97"/>
    <w:rsid w:val="00935E88"/>
    <w:rsid w:val="009404CC"/>
    <w:rsid w:val="00941E30"/>
    <w:rsid w:val="0094572D"/>
    <w:rsid w:val="00946607"/>
    <w:rsid w:val="0095209D"/>
    <w:rsid w:val="00952492"/>
    <w:rsid w:val="00955CDE"/>
    <w:rsid w:val="00955F29"/>
    <w:rsid w:val="00960E05"/>
    <w:rsid w:val="00961E6D"/>
    <w:rsid w:val="00963528"/>
    <w:rsid w:val="00965CFE"/>
    <w:rsid w:val="00967C74"/>
    <w:rsid w:val="00971262"/>
    <w:rsid w:val="0097136B"/>
    <w:rsid w:val="00972A0D"/>
    <w:rsid w:val="00972CD8"/>
    <w:rsid w:val="00972E4D"/>
    <w:rsid w:val="009744C1"/>
    <w:rsid w:val="0097520B"/>
    <w:rsid w:val="009769D5"/>
    <w:rsid w:val="009777D9"/>
    <w:rsid w:val="009801A3"/>
    <w:rsid w:val="00980B3C"/>
    <w:rsid w:val="009814DF"/>
    <w:rsid w:val="00981895"/>
    <w:rsid w:val="009822B3"/>
    <w:rsid w:val="00987D05"/>
    <w:rsid w:val="009918B4"/>
    <w:rsid w:val="00991B88"/>
    <w:rsid w:val="00992D22"/>
    <w:rsid w:val="00993120"/>
    <w:rsid w:val="00995835"/>
    <w:rsid w:val="00996B12"/>
    <w:rsid w:val="00996F98"/>
    <w:rsid w:val="009A2A0E"/>
    <w:rsid w:val="009A2EF3"/>
    <w:rsid w:val="009A5753"/>
    <w:rsid w:val="009A579D"/>
    <w:rsid w:val="009B0875"/>
    <w:rsid w:val="009B0DE6"/>
    <w:rsid w:val="009B11D4"/>
    <w:rsid w:val="009B5A4C"/>
    <w:rsid w:val="009B5B89"/>
    <w:rsid w:val="009C2121"/>
    <w:rsid w:val="009C27F2"/>
    <w:rsid w:val="009C5D77"/>
    <w:rsid w:val="009D2F80"/>
    <w:rsid w:val="009D34AA"/>
    <w:rsid w:val="009D3E43"/>
    <w:rsid w:val="009D608E"/>
    <w:rsid w:val="009D7B22"/>
    <w:rsid w:val="009E12CD"/>
    <w:rsid w:val="009E3297"/>
    <w:rsid w:val="009E5295"/>
    <w:rsid w:val="009F354B"/>
    <w:rsid w:val="009F734F"/>
    <w:rsid w:val="00A00743"/>
    <w:rsid w:val="00A01A27"/>
    <w:rsid w:val="00A01FA7"/>
    <w:rsid w:val="00A02A65"/>
    <w:rsid w:val="00A04800"/>
    <w:rsid w:val="00A06F6F"/>
    <w:rsid w:val="00A0730C"/>
    <w:rsid w:val="00A11536"/>
    <w:rsid w:val="00A11EBE"/>
    <w:rsid w:val="00A1221D"/>
    <w:rsid w:val="00A12BBC"/>
    <w:rsid w:val="00A13529"/>
    <w:rsid w:val="00A1354A"/>
    <w:rsid w:val="00A13863"/>
    <w:rsid w:val="00A13FCD"/>
    <w:rsid w:val="00A1762A"/>
    <w:rsid w:val="00A2110A"/>
    <w:rsid w:val="00A2146D"/>
    <w:rsid w:val="00A2427F"/>
    <w:rsid w:val="00A246B6"/>
    <w:rsid w:val="00A24937"/>
    <w:rsid w:val="00A25EDA"/>
    <w:rsid w:val="00A30249"/>
    <w:rsid w:val="00A311F4"/>
    <w:rsid w:val="00A32573"/>
    <w:rsid w:val="00A32EB0"/>
    <w:rsid w:val="00A41DEE"/>
    <w:rsid w:val="00A42720"/>
    <w:rsid w:val="00A47E70"/>
    <w:rsid w:val="00A50CF0"/>
    <w:rsid w:val="00A51B1A"/>
    <w:rsid w:val="00A52FCE"/>
    <w:rsid w:val="00A5320E"/>
    <w:rsid w:val="00A53216"/>
    <w:rsid w:val="00A57BB6"/>
    <w:rsid w:val="00A6108A"/>
    <w:rsid w:val="00A617FF"/>
    <w:rsid w:val="00A61B4B"/>
    <w:rsid w:val="00A61BFD"/>
    <w:rsid w:val="00A623A3"/>
    <w:rsid w:val="00A63C50"/>
    <w:rsid w:val="00A64504"/>
    <w:rsid w:val="00A70874"/>
    <w:rsid w:val="00A72769"/>
    <w:rsid w:val="00A7423A"/>
    <w:rsid w:val="00A762F5"/>
    <w:rsid w:val="00A7671C"/>
    <w:rsid w:val="00A83A72"/>
    <w:rsid w:val="00A83E36"/>
    <w:rsid w:val="00A85050"/>
    <w:rsid w:val="00A858D1"/>
    <w:rsid w:val="00A85ED3"/>
    <w:rsid w:val="00A9304D"/>
    <w:rsid w:val="00A94C1B"/>
    <w:rsid w:val="00A97523"/>
    <w:rsid w:val="00AA06DF"/>
    <w:rsid w:val="00AA2C26"/>
    <w:rsid w:val="00AA2CBC"/>
    <w:rsid w:val="00AA6F05"/>
    <w:rsid w:val="00AB0E48"/>
    <w:rsid w:val="00AB20C7"/>
    <w:rsid w:val="00AB2B02"/>
    <w:rsid w:val="00AB3C72"/>
    <w:rsid w:val="00AB56F4"/>
    <w:rsid w:val="00AB7D94"/>
    <w:rsid w:val="00AC06D1"/>
    <w:rsid w:val="00AC3E84"/>
    <w:rsid w:val="00AC46D5"/>
    <w:rsid w:val="00AC5820"/>
    <w:rsid w:val="00AC60ED"/>
    <w:rsid w:val="00AC65A9"/>
    <w:rsid w:val="00AC6654"/>
    <w:rsid w:val="00AC70E3"/>
    <w:rsid w:val="00AD1B05"/>
    <w:rsid w:val="00AD1CD8"/>
    <w:rsid w:val="00AD3DF6"/>
    <w:rsid w:val="00AD3FFA"/>
    <w:rsid w:val="00AD4747"/>
    <w:rsid w:val="00AD4C69"/>
    <w:rsid w:val="00AD5AE6"/>
    <w:rsid w:val="00AD5D96"/>
    <w:rsid w:val="00AD61E0"/>
    <w:rsid w:val="00AD6963"/>
    <w:rsid w:val="00AD6F8E"/>
    <w:rsid w:val="00AD7604"/>
    <w:rsid w:val="00AE083D"/>
    <w:rsid w:val="00AE162E"/>
    <w:rsid w:val="00AE3531"/>
    <w:rsid w:val="00AE3A08"/>
    <w:rsid w:val="00AE3AD3"/>
    <w:rsid w:val="00AE4BB2"/>
    <w:rsid w:val="00AE54C2"/>
    <w:rsid w:val="00AE69B6"/>
    <w:rsid w:val="00AE76AA"/>
    <w:rsid w:val="00AF2954"/>
    <w:rsid w:val="00AF2E38"/>
    <w:rsid w:val="00AF6406"/>
    <w:rsid w:val="00AF6B22"/>
    <w:rsid w:val="00AF77F4"/>
    <w:rsid w:val="00B06011"/>
    <w:rsid w:val="00B06AC0"/>
    <w:rsid w:val="00B071D7"/>
    <w:rsid w:val="00B07F5B"/>
    <w:rsid w:val="00B109F2"/>
    <w:rsid w:val="00B14511"/>
    <w:rsid w:val="00B14F1B"/>
    <w:rsid w:val="00B15075"/>
    <w:rsid w:val="00B210D7"/>
    <w:rsid w:val="00B23520"/>
    <w:rsid w:val="00B244E1"/>
    <w:rsid w:val="00B258BB"/>
    <w:rsid w:val="00B259FD"/>
    <w:rsid w:val="00B305E2"/>
    <w:rsid w:val="00B31A79"/>
    <w:rsid w:val="00B3233E"/>
    <w:rsid w:val="00B35E1A"/>
    <w:rsid w:val="00B35F20"/>
    <w:rsid w:val="00B42878"/>
    <w:rsid w:val="00B43147"/>
    <w:rsid w:val="00B43149"/>
    <w:rsid w:val="00B45A85"/>
    <w:rsid w:val="00B52C49"/>
    <w:rsid w:val="00B5548F"/>
    <w:rsid w:val="00B61A70"/>
    <w:rsid w:val="00B640E9"/>
    <w:rsid w:val="00B6478F"/>
    <w:rsid w:val="00B67B97"/>
    <w:rsid w:val="00B72072"/>
    <w:rsid w:val="00B766D2"/>
    <w:rsid w:val="00B76ECA"/>
    <w:rsid w:val="00B7798C"/>
    <w:rsid w:val="00B82DDE"/>
    <w:rsid w:val="00B91676"/>
    <w:rsid w:val="00B92DD3"/>
    <w:rsid w:val="00B9568A"/>
    <w:rsid w:val="00B96031"/>
    <w:rsid w:val="00B968C8"/>
    <w:rsid w:val="00BA07F1"/>
    <w:rsid w:val="00BA227E"/>
    <w:rsid w:val="00BA2AD7"/>
    <w:rsid w:val="00BA3EC5"/>
    <w:rsid w:val="00BA51D9"/>
    <w:rsid w:val="00BA67A4"/>
    <w:rsid w:val="00BA7463"/>
    <w:rsid w:val="00BB1BE3"/>
    <w:rsid w:val="00BB589F"/>
    <w:rsid w:val="00BB5D8F"/>
    <w:rsid w:val="00BB5DFC"/>
    <w:rsid w:val="00BB6237"/>
    <w:rsid w:val="00BC4BD1"/>
    <w:rsid w:val="00BC51E7"/>
    <w:rsid w:val="00BC7162"/>
    <w:rsid w:val="00BD279D"/>
    <w:rsid w:val="00BD3BC8"/>
    <w:rsid w:val="00BD5980"/>
    <w:rsid w:val="00BD6BB8"/>
    <w:rsid w:val="00BD6CFE"/>
    <w:rsid w:val="00BE0C9C"/>
    <w:rsid w:val="00BE107C"/>
    <w:rsid w:val="00BE224A"/>
    <w:rsid w:val="00BE4451"/>
    <w:rsid w:val="00BE7787"/>
    <w:rsid w:val="00BF0FEF"/>
    <w:rsid w:val="00BF131E"/>
    <w:rsid w:val="00BF7C4F"/>
    <w:rsid w:val="00C0303C"/>
    <w:rsid w:val="00C04EF4"/>
    <w:rsid w:val="00C074C9"/>
    <w:rsid w:val="00C105ED"/>
    <w:rsid w:val="00C11F76"/>
    <w:rsid w:val="00C13832"/>
    <w:rsid w:val="00C165B6"/>
    <w:rsid w:val="00C16DF8"/>
    <w:rsid w:val="00C200EB"/>
    <w:rsid w:val="00C22DA5"/>
    <w:rsid w:val="00C25F98"/>
    <w:rsid w:val="00C26462"/>
    <w:rsid w:val="00C26D8E"/>
    <w:rsid w:val="00C32E53"/>
    <w:rsid w:val="00C357A0"/>
    <w:rsid w:val="00C37584"/>
    <w:rsid w:val="00C4153D"/>
    <w:rsid w:val="00C425D3"/>
    <w:rsid w:val="00C43114"/>
    <w:rsid w:val="00C4379A"/>
    <w:rsid w:val="00C44D62"/>
    <w:rsid w:val="00C517AA"/>
    <w:rsid w:val="00C51D3A"/>
    <w:rsid w:val="00C52178"/>
    <w:rsid w:val="00C53B2D"/>
    <w:rsid w:val="00C54E75"/>
    <w:rsid w:val="00C556FE"/>
    <w:rsid w:val="00C558F2"/>
    <w:rsid w:val="00C616A2"/>
    <w:rsid w:val="00C61A97"/>
    <w:rsid w:val="00C64ADE"/>
    <w:rsid w:val="00C65706"/>
    <w:rsid w:val="00C66BA2"/>
    <w:rsid w:val="00C70069"/>
    <w:rsid w:val="00C7130B"/>
    <w:rsid w:val="00C72DA7"/>
    <w:rsid w:val="00C7448F"/>
    <w:rsid w:val="00C802A9"/>
    <w:rsid w:val="00C809B8"/>
    <w:rsid w:val="00C80ED6"/>
    <w:rsid w:val="00C816B4"/>
    <w:rsid w:val="00C81C87"/>
    <w:rsid w:val="00C82B79"/>
    <w:rsid w:val="00C83E94"/>
    <w:rsid w:val="00C84C90"/>
    <w:rsid w:val="00C85164"/>
    <w:rsid w:val="00C85F01"/>
    <w:rsid w:val="00C8788E"/>
    <w:rsid w:val="00C913B5"/>
    <w:rsid w:val="00C9174D"/>
    <w:rsid w:val="00C9462E"/>
    <w:rsid w:val="00C946D1"/>
    <w:rsid w:val="00C94B65"/>
    <w:rsid w:val="00C94DD9"/>
    <w:rsid w:val="00C95985"/>
    <w:rsid w:val="00CA1489"/>
    <w:rsid w:val="00CA26B7"/>
    <w:rsid w:val="00CA5819"/>
    <w:rsid w:val="00CA5EE1"/>
    <w:rsid w:val="00CA7370"/>
    <w:rsid w:val="00CB2779"/>
    <w:rsid w:val="00CB33F8"/>
    <w:rsid w:val="00CB76DF"/>
    <w:rsid w:val="00CB7892"/>
    <w:rsid w:val="00CC007D"/>
    <w:rsid w:val="00CC1CE6"/>
    <w:rsid w:val="00CC32D4"/>
    <w:rsid w:val="00CC5026"/>
    <w:rsid w:val="00CC68D0"/>
    <w:rsid w:val="00CD1B80"/>
    <w:rsid w:val="00CD2FFE"/>
    <w:rsid w:val="00CD3E52"/>
    <w:rsid w:val="00CD6F2E"/>
    <w:rsid w:val="00CE0658"/>
    <w:rsid w:val="00CE3CC6"/>
    <w:rsid w:val="00CE46C7"/>
    <w:rsid w:val="00CF0CCD"/>
    <w:rsid w:val="00CF1039"/>
    <w:rsid w:val="00CF46AA"/>
    <w:rsid w:val="00CF4788"/>
    <w:rsid w:val="00CF5227"/>
    <w:rsid w:val="00D01872"/>
    <w:rsid w:val="00D01AE5"/>
    <w:rsid w:val="00D03F9A"/>
    <w:rsid w:val="00D06D51"/>
    <w:rsid w:val="00D1157F"/>
    <w:rsid w:val="00D11DF2"/>
    <w:rsid w:val="00D1308E"/>
    <w:rsid w:val="00D15963"/>
    <w:rsid w:val="00D22275"/>
    <w:rsid w:val="00D2442C"/>
    <w:rsid w:val="00D2451D"/>
    <w:rsid w:val="00D24991"/>
    <w:rsid w:val="00D33D15"/>
    <w:rsid w:val="00D36A84"/>
    <w:rsid w:val="00D37954"/>
    <w:rsid w:val="00D37A78"/>
    <w:rsid w:val="00D4007A"/>
    <w:rsid w:val="00D401C2"/>
    <w:rsid w:val="00D40925"/>
    <w:rsid w:val="00D448BE"/>
    <w:rsid w:val="00D50255"/>
    <w:rsid w:val="00D52A31"/>
    <w:rsid w:val="00D5430A"/>
    <w:rsid w:val="00D55BA7"/>
    <w:rsid w:val="00D56361"/>
    <w:rsid w:val="00D5654A"/>
    <w:rsid w:val="00D60FFB"/>
    <w:rsid w:val="00D630BA"/>
    <w:rsid w:val="00D664A3"/>
    <w:rsid w:val="00D66520"/>
    <w:rsid w:val="00D71993"/>
    <w:rsid w:val="00D73212"/>
    <w:rsid w:val="00D73D9E"/>
    <w:rsid w:val="00D75886"/>
    <w:rsid w:val="00D76966"/>
    <w:rsid w:val="00D82763"/>
    <w:rsid w:val="00D844E4"/>
    <w:rsid w:val="00D84728"/>
    <w:rsid w:val="00D84CC4"/>
    <w:rsid w:val="00D85297"/>
    <w:rsid w:val="00D86251"/>
    <w:rsid w:val="00D930A2"/>
    <w:rsid w:val="00D94C93"/>
    <w:rsid w:val="00D94E61"/>
    <w:rsid w:val="00D95BD4"/>
    <w:rsid w:val="00D96FD0"/>
    <w:rsid w:val="00D97642"/>
    <w:rsid w:val="00DA43DE"/>
    <w:rsid w:val="00DA4BAF"/>
    <w:rsid w:val="00DA776A"/>
    <w:rsid w:val="00DB0986"/>
    <w:rsid w:val="00DB49E0"/>
    <w:rsid w:val="00DB7052"/>
    <w:rsid w:val="00DB7CE0"/>
    <w:rsid w:val="00DC16A3"/>
    <w:rsid w:val="00DC1A5C"/>
    <w:rsid w:val="00DC361E"/>
    <w:rsid w:val="00DC4156"/>
    <w:rsid w:val="00DC4215"/>
    <w:rsid w:val="00DC455D"/>
    <w:rsid w:val="00DC4AA8"/>
    <w:rsid w:val="00DD01DD"/>
    <w:rsid w:val="00DD06DB"/>
    <w:rsid w:val="00DD3DF0"/>
    <w:rsid w:val="00DE3182"/>
    <w:rsid w:val="00DE34CF"/>
    <w:rsid w:val="00DE40DC"/>
    <w:rsid w:val="00DE4AF9"/>
    <w:rsid w:val="00DE513C"/>
    <w:rsid w:val="00DE628D"/>
    <w:rsid w:val="00DE715A"/>
    <w:rsid w:val="00DE7F72"/>
    <w:rsid w:val="00DF2D62"/>
    <w:rsid w:val="00DF2EA0"/>
    <w:rsid w:val="00DF3498"/>
    <w:rsid w:val="00DF460E"/>
    <w:rsid w:val="00DF4F1A"/>
    <w:rsid w:val="00DF5518"/>
    <w:rsid w:val="00DF5C62"/>
    <w:rsid w:val="00DF6BFD"/>
    <w:rsid w:val="00DF7969"/>
    <w:rsid w:val="00DF7FF7"/>
    <w:rsid w:val="00E0021D"/>
    <w:rsid w:val="00E0277E"/>
    <w:rsid w:val="00E02C8C"/>
    <w:rsid w:val="00E04430"/>
    <w:rsid w:val="00E07818"/>
    <w:rsid w:val="00E13F3D"/>
    <w:rsid w:val="00E13F52"/>
    <w:rsid w:val="00E155C2"/>
    <w:rsid w:val="00E20AD7"/>
    <w:rsid w:val="00E20B30"/>
    <w:rsid w:val="00E239B0"/>
    <w:rsid w:val="00E23E23"/>
    <w:rsid w:val="00E248A3"/>
    <w:rsid w:val="00E24987"/>
    <w:rsid w:val="00E24AF8"/>
    <w:rsid w:val="00E306C7"/>
    <w:rsid w:val="00E34122"/>
    <w:rsid w:val="00E34898"/>
    <w:rsid w:val="00E36402"/>
    <w:rsid w:val="00E37249"/>
    <w:rsid w:val="00E402A1"/>
    <w:rsid w:val="00E4145C"/>
    <w:rsid w:val="00E422CE"/>
    <w:rsid w:val="00E42B9B"/>
    <w:rsid w:val="00E43E01"/>
    <w:rsid w:val="00E44DE2"/>
    <w:rsid w:val="00E4673E"/>
    <w:rsid w:val="00E4747D"/>
    <w:rsid w:val="00E47732"/>
    <w:rsid w:val="00E50C16"/>
    <w:rsid w:val="00E52410"/>
    <w:rsid w:val="00E604C3"/>
    <w:rsid w:val="00E6146E"/>
    <w:rsid w:val="00E6159E"/>
    <w:rsid w:val="00E61AC6"/>
    <w:rsid w:val="00E661DE"/>
    <w:rsid w:val="00E6780A"/>
    <w:rsid w:val="00E67AFD"/>
    <w:rsid w:val="00E70731"/>
    <w:rsid w:val="00E72940"/>
    <w:rsid w:val="00E72958"/>
    <w:rsid w:val="00E75650"/>
    <w:rsid w:val="00E80982"/>
    <w:rsid w:val="00E831C4"/>
    <w:rsid w:val="00E83649"/>
    <w:rsid w:val="00E904BA"/>
    <w:rsid w:val="00E92EFD"/>
    <w:rsid w:val="00E93E7B"/>
    <w:rsid w:val="00E966FA"/>
    <w:rsid w:val="00EA0174"/>
    <w:rsid w:val="00EA0242"/>
    <w:rsid w:val="00EA0416"/>
    <w:rsid w:val="00EA2F5C"/>
    <w:rsid w:val="00EA356F"/>
    <w:rsid w:val="00EA4941"/>
    <w:rsid w:val="00EB0511"/>
    <w:rsid w:val="00EB09B7"/>
    <w:rsid w:val="00EB0F05"/>
    <w:rsid w:val="00EB1420"/>
    <w:rsid w:val="00EB2B47"/>
    <w:rsid w:val="00EB39B2"/>
    <w:rsid w:val="00EB6C50"/>
    <w:rsid w:val="00EB6F80"/>
    <w:rsid w:val="00EB7C23"/>
    <w:rsid w:val="00EC05FF"/>
    <w:rsid w:val="00EC226E"/>
    <w:rsid w:val="00EC308C"/>
    <w:rsid w:val="00EC4B69"/>
    <w:rsid w:val="00EC5E01"/>
    <w:rsid w:val="00EC6413"/>
    <w:rsid w:val="00EC66E4"/>
    <w:rsid w:val="00EC67F3"/>
    <w:rsid w:val="00EC7937"/>
    <w:rsid w:val="00EC7CBA"/>
    <w:rsid w:val="00ED025E"/>
    <w:rsid w:val="00ED3C2B"/>
    <w:rsid w:val="00ED649F"/>
    <w:rsid w:val="00EE194E"/>
    <w:rsid w:val="00EE2EB6"/>
    <w:rsid w:val="00EE572E"/>
    <w:rsid w:val="00EE7D7C"/>
    <w:rsid w:val="00EF0818"/>
    <w:rsid w:val="00EF3E37"/>
    <w:rsid w:val="00EF54DD"/>
    <w:rsid w:val="00EF628B"/>
    <w:rsid w:val="00EF7A15"/>
    <w:rsid w:val="00F077FD"/>
    <w:rsid w:val="00F105E9"/>
    <w:rsid w:val="00F1189C"/>
    <w:rsid w:val="00F1215E"/>
    <w:rsid w:val="00F1596D"/>
    <w:rsid w:val="00F15A21"/>
    <w:rsid w:val="00F16636"/>
    <w:rsid w:val="00F17550"/>
    <w:rsid w:val="00F2040A"/>
    <w:rsid w:val="00F25D98"/>
    <w:rsid w:val="00F27FCC"/>
    <w:rsid w:val="00F300FB"/>
    <w:rsid w:val="00F3107A"/>
    <w:rsid w:val="00F31F67"/>
    <w:rsid w:val="00F328C1"/>
    <w:rsid w:val="00F333CC"/>
    <w:rsid w:val="00F36B69"/>
    <w:rsid w:val="00F42D05"/>
    <w:rsid w:val="00F433FB"/>
    <w:rsid w:val="00F43B54"/>
    <w:rsid w:val="00F5086D"/>
    <w:rsid w:val="00F53DE2"/>
    <w:rsid w:val="00F5446A"/>
    <w:rsid w:val="00F55018"/>
    <w:rsid w:val="00F555D9"/>
    <w:rsid w:val="00F55DA1"/>
    <w:rsid w:val="00F56130"/>
    <w:rsid w:val="00F56DC5"/>
    <w:rsid w:val="00F63003"/>
    <w:rsid w:val="00F65D6B"/>
    <w:rsid w:val="00F718C5"/>
    <w:rsid w:val="00F763A7"/>
    <w:rsid w:val="00F77532"/>
    <w:rsid w:val="00F8233A"/>
    <w:rsid w:val="00F84320"/>
    <w:rsid w:val="00F84972"/>
    <w:rsid w:val="00F86A2B"/>
    <w:rsid w:val="00F871B6"/>
    <w:rsid w:val="00F877BE"/>
    <w:rsid w:val="00F92DE9"/>
    <w:rsid w:val="00F93591"/>
    <w:rsid w:val="00FA0EDC"/>
    <w:rsid w:val="00FA12FA"/>
    <w:rsid w:val="00FA43AB"/>
    <w:rsid w:val="00FB0441"/>
    <w:rsid w:val="00FB6386"/>
    <w:rsid w:val="00FC133D"/>
    <w:rsid w:val="00FC14A3"/>
    <w:rsid w:val="00FC26F4"/>
    <w:rsid w:val="00FC3D83"/>
    <w:rsid w:val="00FC3F7D"/>
    <w:rsid w:val="00FC76CF"/>
    <w:rsid w:val="00FD0A39"/>
    <w:rsid w:val="00FD19EF"/>
    <w:rsid w:val="00FE274A"/>
    <w:rsid w:val="00FE281C"/>
    <w:rsid w:val="00FE3AAC"/>
    <w:rsid w:val="00FE6706"/>
    <w:rsid w:val="00FF0469"/>
    <w:rsid w:val="00FF7218"/>
    <w:rsid w:val="01B2E523"/>
    <w:rsid w:val="0224137B"/>
    <w:rsid w:val="029CAC12"/>
    <w:rsid w:val="0634292F"/>
    <w:rsid w:val="07701D35"/>
    <w:rsid w:val="07CD3F67"/>
    <w:rsid w:val="0863E028"/>
    <w:rsid w:val="08744983"/>
    <w:rsid w:val="090BED96"/>
    <w:rsid w:val="0B04E029"/>
    <w:rsid w:val="0B28694E"/>
    <w:rsid w:val="0B9F7166"/>
    <w:rsid w:val="0BACED97"/>
    <w:rsid w:val="0BB4DB1D"/>
    <w:rsid w:val="0C72459B"/>
    <w:rsid w:val="0DE0D0FE"/>
    <w:rsid w:val="1074FE57"/>
    <w:rsid w:val="120EB2EA"/>
    <w:rsid w:val="12B0FEDC"/>
    <w:rsid w:val="1322C5B4"/>
    <w:rsid w:val="132B33F4"/>
    <w:rsid w:val="13AA834B"/>
    <w:rsid w:val="13BFED02"/>
    <w:rsid w:val="14813A45"/>
    <w:rsid w:val="16BD76EA"/>
    <w:rsid w:val="16C50B34"/>
    <w:rsid w:val="1A98BBF0"/>
    <w:rsid w:val="1BB59530"/>
    <w:rsid w:val="1C3F91B5"/>
    <w:rsid w:val="1DEA2C81"/>
    <w:rsid w:val="1E4169DE"/>
    <w:rsid w:val="1F6C91BD"/>
    <w:rsid w:val="21C1319D"/>
    <w:rsid w:val="2315A3C4"/>
    <w:rsid w:val="23B587F1"/>
    <w:rsid w:val="26755CC8"/>
    <w:rsid w:val="2827C801"/>
    <w:rsid w:val="2997EC33"/>
    <w:rsid w:val="2A76CDB4"/>
    <w:rsid w:val="2AF87EDD"/>
    <w:rsid w:val="2C6D827E"/>
    <w:rsid w:val="2EF15B07"/>
    <w:rsid w:val="2FFF578A"/>
    <w:rsid w:val="2FFF918A"/>
    <w:rsid w:val="31449402"/>
    <w:rsid w:val="3175D437"/>
    <w:rsid w:val="33159514"/>
    <w:rsid w:val="34A54AD5"/>
    <w:rsid w:val="37CBED5E"/>
    <w:rsid w:val="37F0F3BD"/>
    <w:rsid w:val="37FF41AA"/>
    <w:rsid w:val="38AD6091"/>
    <w:rsid w:val="38D90A84"/>
    <w:rsid w:val="39881381"/>
    <w:rsid w:val="3A4C1E2D"/>
    <w:rsid w:val="3AD7F1B7"/>
    <w:rsid w:val="3B28947F"/>
    <w:rsid w:val="3C126E47"/>
    <w:rsid w:val="3CDC0982"/>
    <w:rsid w:val="3CFF4F60"/>
    <w:rsid w:val="3DFB1BA2"/>
    <w:rsid w:val="3E6DB172"/>
    <w:rsid w:val="3FFE3F4A"/>
    <w:rsid w:val="3FFF2294"/>
    <w:rsid w:val="40BAD81B"/>
    <w:rsid w:val="40C8F8AC"/>
    <w:rsid w:val="426EBF04"/>
    <w:rsid w:val="43753A9F"/>
    <w:rsid w:val="43DEE336"/>
    <w:rsid w:val="469D9E29"/>
    <w:rsid w:val="478544C1"/>
    <w:rsid w:val="48903B1C"/>
    <w:rsid w:val="48F71BD4"/>
    <w:rsid w:val="494A266C"/>
    <w:rsid w:val="4989BF8B"/>
    <w:rsid w:val="4A2C0B7D"/>
    <w:rsid w:val="4A45799A"/>
    <w:rsid w:val="4A5BBDB5"/>
    <w:rsid w:val="4A92EC35"/>
    <w:rsid w:val="4A9E5440"/>
    <w:rsid w:val="4B6982C1"/>
    <w:rsid w:val="4BEDB4E3"/>
    <w:rsid w:val="4C63ADEB"/>
    <w:rsid w:val="4E645DE8"/>
    <w:rsid w:val="4E9B7C40"/>
    <w:rsid w:val="4F5E6FD2"/>
    <w:rsid w:val="508BE32A"/>
    <w:rsid w:val="50FA4033"/>
    <w:rsid w:val="51F22169"/>
    <w:rsid w:val="53D83EA3"/>
    <w:rsid w:val="53FF2F39"/>
    <w:rsid w:val="558079EC"/>
    <w:rsid w:val="55944916"/>
    <w:rsid w:val="55BD7E65"/>
    <w:rsid w:val="560F8117"/>
    <w:rsid w:val="56CB6142"/>
    <w:rsid w:val="57FBDF21"/>
    <w:rsid w:val="57FFDDDB"/>
    <w:rsid w:val="5867F32C"/>
    <w:rsid w:val="59055218"/>
    <w:rsid w:val="59935371"/>
    <w:rsid w:val="5A7A7DEB"/>
    <w:rsid w:val="5B4BF964"/>
    <w:rsid w:val="5C2BB803"/>
    <w:rsid w:val="5C44E060"/>
    <w:rsid w:val="5D0B4EBF"/>
    <w:rsid w:val="5DE0B0C1"/>
    <w:rsid w:val="5DFB8B02"/>
    <w:rsid w:val="5F03CB9E"/>
    <w:rsid w:val="5F6358C5"/>
    <w:rsid w:val="5F7C8122"/>
    <w:rsid w:val="5FF03B00"/>
    <w:rsid w:val="5FF9F986"/>
    <w:rsid w:val="5FFC7036"/>
    <w:rsid w:val="60E9BF6F"/>
    <w:rsid w:val="60EA48F0"/>
    <w:rsid w:val="61185183"/>
    <w:rsid w:val="63319A48"/>
    <w:rsid w:val="671967D4"/>
    <w:rsid w:val="675900F3"/>
    <w:rsid w:val="67FF677D"/>
    <w:rsid w:val="6853157F"/>
    <w:rsid w:val="68F4D154"/>
    <w:rsid w:val="69236368"/>
    <w:rsid w:val="69A94153"/>
    <w:rsid w:val="69E4D5A1"/>
    <w:rsid w:val="6A69C7FD"/>
    <w:rsid w:val="6A90A1B5"/>
    <w:rsid w:val="6B80A602"/>
    <w:rsid w:val="6C0F593D"/>
    <w:rsid w:val="6EC9819B"/>
    <w:rsid w:val="6F46F9FF"/>
    <w:rsid w:val="6F481E57"/>
    <w:rsid w:val="6F4909A7"/>
    <w:rsid w:val="6F6412D8"/>
    <w:rsid w:val="6FC770EF"/>
    <w:rsid w:val="706D3F82"/>
    <w:rsid w:val="719F9C21"/>
    <w:rsid w:val="738BB7E7"/>
    <w:rsid w:val="73C7B6B8"/>
    <w:rsid w:val="74AF50BB"/>
    <w:rsid w:val="74FD8D53"/>
    <w:rsid w:val="755FE904"/>
    <w:rsid w:val="777D2B5B"/>
    <w:rsid w:val="7786E3B2"/>
    <w:rsid w:val="779FAF08"/>
    <w:rsid w:val="77B64683"/>
    <w:rsid w:val="78DFC999"/>
    <w:rsid w:val="78E43CF0"/>
    <w:rsid w:val="78F1035E"/>
    <w:rsid w:val="795A35F8"/>
    <w:rsid w:val="79748B1C"/>
    <w:rsid w:val="7A4C7E41"/>
    <w:rsid w:val="7AFDF6E0"/>
    <w:rsid w:val="7B9A728D"/>
    <w:rsid w:val="7BAFF229"/>
    <w:rsid w:val="7BD7078F"/>
    <w:rsid w:val="7BDE7957"/>
    <w:rsid w:val="7BE33656"/>
    <w:rsid w:val="7D76F9AF"/>
    <w:rsid w:val="7DAAA30C"/>
    <w:rsid w:val="7DE79620"/>
    <w:rsid w:val="7DF9B25E"/>
    <w:rsid w:val="7E0E4FA5"/>
    <w:rsid w:val="7E18AACA"/>
    <w:rsid w:val="7E42E8E3"/>
    <w:rsid w:val="7E64F6CC"/>
    <w:rsid w:val="7E7967B8"/>
    <w:rsid w:val="7F5DF856"/>
    <w:rsid w:val="7F650B4F"/>
    <w:rsid w:val="7F7E525F"/>
    <w:rsid w:val="7FAF22F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2FEA227D"/>
  <w15:docId w15:val="{03E1C3F6-7DAB-524C-B022-60ACE5CBBC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CG Times (WN)" w:hAnsi="CG Times (WN)" w:cs="CG Times (W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annotation text" w:uiPriority="99" w:qFormat="1"/>
    <w:lsdException w:name="caption" w:uiPriority="99" w:qFormat="1"/>
    <w:lsdException w:name="table of figures" w:semiHidden="1" w:unhideWhenUsed="1"/>
    <w:lsdException w:name="envelope address" w:semiHidden="1" w:unhideWhenUsed="1"/>
    <w:lsdException w:name="envelope return" w:semiHidden="1" w:unhideWhenUsed="1"/>
    <w:lsdException w:name="annotation reference" w:uiPriority="99" w:qFormat="1"/>
    <w:lsdException w:name="line number" w:semiHidden="1" w:unhideWhenUsed="1"/>
    <w:lsdException w:name="table of authorities" w:semiHidden="1" w:unhideWhenUsed="1"/>
    <w:lsdException w:name="macro" w:semiHidden="1" w:unhideWhenUsed="1"/>
    <w:lsdException w:name="toa heading"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Indent 3" w:semiHidden="1" w:unhideWhenUsed="1"/>
    <w:lsdException w:name="Block Text" w:semiHidden="1" w:unhideWhenUsed="1"/>
    <w:lsdException w:name="Strong" w:qFormat="1"/>
    <w:lsdException w:name="Emphasis" w:qFormat="1"/>
    <w:lsdException w:name="Plain Text" w:uiPriority="99"/>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eastAsia="Times New Roman" w:hAnsi="Times New Roman" w:cs="Times New Roman"/>
      <w:sz w:val="22"/>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imes New Roman" w:hAnsi="Arial" w:cs="Times New Roman"/>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BalloonText">
    <w:name w:val="Balloon Text"/>
    <w:basedOn w:val="Normal"/>
    <w:link w:val="BalloonTextChar"/>
    <w:rPr>
      <w:rFonts w:ascii="Tahoma" w:hAnsi="Tahoma" w:cs="Tahoma"/>
      <w:sz w:val="16"/>
      <w:szCs w:val="16"/>
    </w:rPr>
  </w:style>
  <w:style w:type="paragraph" w:styleId="BodyText">
    <w:name w:val="Body Text"/>
    <w:basedOn w:val="Normal"/>
    <w:link w:val="BodyTextChar"/>
    <w:unhideWhenUsed/>
    <w:pPr>
      <w:spacing w:after="120"/>
    </w:pPr>
  </w:style>
  <w:style w:type="paragraph" w:styleId="BodyText2">
    <w:name w:val="Body Text 2"/>
    <w:basedOn w:val="Normal"/>
    <w:link w:val="BodyText2Char"/>
    <w:pPr>
      <w:spacing w:after="0"/>
      <w:jc w:val="both"/>
    </w:pPr>
    <w:rPr>
      <w:rFonts w:eastAsia="MS Mincho"/>
      <w:sz w:val="24"/>
    </w:rPr>
  </w:style>
  <w:style w:type="paragraph" w:styleId="BodyText3">
    <w:name w:val="Body Text 3"/>
    <w:basedOn w:val="Normal"/>
    <w:link w:val="BodyText3Char"/>
    <w:rPr>
      <w:rFonts w:eastAsia="MS Mincho"/>
      <w:b/>
      <w:i/>
    </w:rPr>
  </w:style>
  <w:style w:type="paragraph" w:styleId="BodyTextIndent">
    <w:name w:val="Body Text Indent"/>
    <w:basedOn w:val="Normal"/>
    <w:link w:val="BodyTextIndentChar"/>
    <w:pPr>
      <w:spacing w:before="240" w:after="0"/>
      <w:ind w:left="360"/>
      <w:jc w:val="both"/>
    </w:pPr>
    <w:rPr>
      <w:rFonts w:eastAsia="MS Mincho"/>
      <w:i/>
    </w:rPr>
  </w:style>
  <w:style w:type="paragraph" w:styleId="BodyTextIndent2">
    <w:name w:val="Body Text Indent 2"/>
    <w:basedOn w:val="Normal"/>
    <w:link w:val="BodyTextIndent2Char"/>
    <w:pPr>
      <w:ind w:left="568" w:hanging="568"/>
    </w:pPr>
    <w:rPr>
      <w:rFonts w:eastAsia="MS Mincho"/>
    </w:rPr>
  </w:style>
  <w:style w:type="paragraph" w:styleId="Caption">
    <w:name w:val="caption"/>
    <w:basedOn w:val="Normal"/>
    <w:next w:val="Normal"/>
    <w:link w:val="CaptionChar"/>
    <w:uiPriority w:val="99"/>
    <w:qFormat/>
    <w:pPr>
      <w:spacing w:before="120" w:after="120"/>
    </w:pPr>
    <w:rPr>
      <w:rFonts w:eastAsia="MS Mincho"/>
      <w:b/>
    </w:rPr>
  </w:style>
  <w:style w:type="character" w:styleId="CommentReference">
    <w:name w:val="annotation reference"/>
    <w:uiPriority w:val="99"/>
    <w:qFormat/>
    <w:rPr>
      <w:sz w:val="16"/>
    </w:rPr>
  </w:style>
  <w:style w:type="paragraph" w:styleId="CommentText">
    <w:name w:val="annotation text"/>
    <w:basedOn w:val="Normal"/>
    <w:link w:val="CommentTextChar"/>
    <w:uiPriority w:val="99"/>
    <w:qFormat/>
  </w:style>
  <w:style w:type="paragraph" w:styleId="CommentSubject">
    <w:name w:val="annotation subject"/>
    <w:basedOn w:val="CommentText"/>
    <w:next w:val="CommentText"/>
    <w:link w:val="CommentSubjectChar"/>
    <w:rPr>
      <w:b/>
      <w:bCs/>
    </w:rPr>
  </w:style>
  <w:style w:type="paragraph" w:styleId="Date">
    <w:name w:val="Date"/>
    <w:basedOn w:val="Normal"/>
    <w:next w:val="Normal"/>
    <w:link w:val="DateChar"/>
    <w:pPr>
      <w:overflowPunct w:val="0"/>
      <w:autoSpaceDE w:val="0"/>
      <w:autoSpaceDN w:val="0"/>
      <w:adjustRightInd w:val="0"/>
      <w:textAlignment w:val="baseline"/>
    </w:pPr>
    <w:rPr>
      <w:rFonts w:eastAsia="Malgun Gothic"/>
    </w:rPr>
  </w:style>
  <w:style w:type="paragraph" w:styleId="DocumentMap">
    <w:name w:val="Document Map"/>
    <w:basedOn w:val="Normal"/>
    <w:link w:val="DocumentMapChar"/>
    <w:pPr>
      <w:shd w:val="clear" w:color="auto" w:fill="000080"/>
    </w:pPr>
    <w:rPr>
      <w:rFonts w:ascii="Tahoma" w:hAnsi="Tahoma" w:cs="Tahoma"/>
    </w:rPr>
  </w:style>
  <w:style w:type="character" w:styleId="EndnoteReference">
    <w:name w:val="endnote reference"/>
    <w:rPr>
      <w:vertAlign w:val="superscript"/>
    </w:rPr>
  </w:style>
  <w:style w:type="paragraph" w:styleId="EndnoteText">
    <w:name w:val="endnote text"/>
    <w:basedOn w:val="Normal"/>
    <w:link w:val="EndnoteTextChar"/>
    <w:pPr>
      <w:snapToGrid w:val="0"/>
    </w:pPr>
    <w:rPr>
      <w:rFonts w:eastAsia="SimSun"/>
    </w:rPr>
  </w:style>
  <w:style w:type="character" w:styleId="FollowedHyperlink">
    <w:name w:val="FollowedHyperlink"/>
    <w:rPr>
      <w:color w:val="800080"/>
      <w:u w:val="single"/>
    </w:rPr>
  </w:style>
  <w:style w:type="paragraph" w:styleId="Footer">
    <w:name w:val="footer"/>
    <w:basedOn w:val="Header"/>
    <w:link w:val="FooterChar"/>
    <w:pPr>
      <w:jc w:val="center"/>
    </w:pPr>
    <w:rPr>
      <w:i/>
    </w:rPr>
  </w:style>
  <w:style w:type="paragraph" w:styleId="Header">
    <w:name w:val="header"/>
    <w:link w:val="HeaderChar"/>
    <w:pPr>
      <w:widowControl w:val="0"/>
    </w:pPr>
    <w:rPr>
      <w:rFonts w:ascii="Arial" w:eastAsia="Times New Roman" w:hAnsi="Arial" w:cs="Times New Roman"/>
      <w:b/>
      <w:sz w:val="18"/>
      <w:lang w:val="en-GB"/>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styleId="HTMLAcronym">
    <w:name w:val="HTML Acronym"/>
    <w:uiPriority w:val="99"/>
    <w:unhideWhenUsed/>
  </w:style>
  <w:style w:type="character" w:styleId="Hyperlink">
    <w:name w:val="Hyperlink"/>
    <w:rPr>
      <w:color w:val="0000FF"/>
      <w:u w:val="single"/>
    </w:rPr>
  </w:style>
  <w:style w:type="paragraph" w:styleId="Index1">
    <w:name w:val="index 1"/>
    <w:basedOn w:val="Normal"/>
    <w:pPr>
      <w:keepLines/>
      <w:spacing w:after="0"/>
    </w:pPr>
  </w:style>
  <w:style w:type="paragraph" w:styleId="Index2">
    <w:name w:val="index 2"/>
    <w:basedOn w:val="Index1"/>
    <w:pPr>
      <w:ind w:left="284"/>
    </w:pPr>
  </w:style>
  <w:style w:type="paragraph" w:styleId="IndexHeading">
    <w:name w:val="index heading"/>
    <w:basedOn w:val="Normal"/>
    <w:next w:val="Normal"/>
    <w:pPr>
      <w:pBdr>
        <w:top w:val="single" w:sz="12" w:space="0" w:color="auto"/>
      </w:pBdr>
      <w:spacing w:before="360" w:after="240"/>
    </w:pPr>
    <w:rPr>
      <w:rFonts w:eastAsia="MS Mincho"/>
      <w:b/>
      <w:i/>
      <w:sz w:val="26"/>
    </w:rPr>
  </w:style>
  <w:style w:type="paragraph" w:styleId="List">
    <w:name w:val="List"/>
    <w:basedOn w:val="Normal"/>
    <w:link w:val="ListChar"/>
    <w:pPr>
      <w:ind w:left="568" w:hanging="284"/>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
    <w:name w:val="List Bullet"/>
    <w:basedOn w:val="List"/>
    <w:link w:val="ListBulletChar"/>
  </w:style>
  <w:style w:type="paragraph" w:styleId="ListBullet2">
    <w:name w:val="List Bullet 2"/>
    <w:basedOn w:val="ListBullet"/>
    <w:link w:val="ListBullet2Char"/>
    <w:pPr>
      <w:ind w:left="851"/>
    </w:pPr>
  </w:style>
  <w:style w:type="paragraph" w:styleId="ListBullet3">
    <w:name w:val="List Bullet 3"/>
    <w:basedOn w:val="ListBullet2"/>
    <w:link w:val="ListBullet3Char"/>
    <w:pPr>
      <w:ind w:left="1135"/>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styleId="ListNumber">
    <w:name w:val="List Number"/>
    <w:basedOn w:val="List"/>
  </w:style>
  <w:style w:type="paragraph" w:styleId="ListNumber2">
    <w:name w:val="List Number 2"/>
    <w:basedOn w:val="ListNumber"/>
    <w:pPr>
      <w:ind w:left="851"/>
    </w:pPr>
  </w:style>
  <w:style w:type="paragraph" w:styleId="ListNumber3">
    <w:name w:val="List Number 3"/>
    <w:basedOn w:val="Normal"/>
    <w:pPr>
      <w:numPr>
        <w:numId w:val="1"/>
      </w:numPr>
      <w:tabs>
        <w:tab w:val="clear" w:pos="720"/>
        <w:tab w:val="left" w:pos="360"/>
        <w:tab w:val="left"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pPr>
      <w:numPr>
        <w:numId w:val="2"/>
      </w:numPr>
      <w:tabs>
        <w:tab w:val="clear" w:pos="720"/>
        <w:tab w:val="left" w:pos="360"/>
        <w:tab w:val="left" w:pos="1209"/>
      </w:tabs>
      <w:overflowPunct w:val="0"/>
      <w:autoSpaceDE w:val="0"/>
      <w:autoSpaceDN w:val="0"/>
      <w:adjustRightInd w:val="0"/>
      <w:ind w:left="1209" w:firstLine="0"/>
      <w:textAlignment w:val="baseline"/>
    </w:pPr>
    <w:rPr>
      <w:rFonts w:eastAsia="MS Mincho"/>
      <w:lang w:eastAsia="en-GB"/>
    </w:rPr>
  </w:style>
  <w:style w:type="paragraph" w:styleId="ListNumber5">
    <w:name w:val="List Number 5"/>
    <w:basedOn w:val="Normal"/>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NormalWeb">
    <w:name w:val="Normal (Web)"/>
    <w:basedOn w:val="Normal"/>
    <w:uiPriority w:val="99"/>
    <w:unhideWhenUsed/>
    <w:pPr>
      <w:spacing w:before="100" w:beforeAutospacing="1" w:after="100" w:afterAutospacing="1"/>
    </w:pPr>
    <w:rPr>
      <w:rFonts w:eastAsia="SimSun"/>
      <w:sz w:val="24"/>
      <w:szCs w:val="24"/>
      <w:lang w:val="en-US"/>
    </w:rPr>
  </w:style>
  <w:style w:type="paragraph" w:styleId="NormalIndent">
    <w:name w:val="Normal Indent"/>
    <w:basedOn w:val="Normal"/>
    <w:pPr>
      <w:spacing w:after="0"/>
      <w:ind w:left="851"/>
    </w:pPr>
    <w:rPr>
      <w:rFonts w:eastAsia="MS Mincho"/>
      <w:lang w:val="it-IT" w:eastAsia="en-GB"/>
    </w:rPr>
  </w:style>
  <w:style w:type="character" w:styleId="PageNumber">
    <w:name w:val="page number"/>
    <w:basedOn w:val="DefaultParagraphFont"/>
  </w:style>
  <w:style w:type="paragraph" w:styleId="PlainText">
    <w:name w:val="Plain Text"/>
    <w:basedOn w:val="Normal"/>
    <w:link w:val="PlainTextChar"/>
    <w:uiPriority w:val="99"/>
    <w:pPr>
      <w:spacing w:after="0"/>
    </w:pPr>
    <w:rPr>
      <w:rFonts w:ascii="Courier New" w:eastAsia="MS Mincho" w:hAnsi="Courier New"/>
    </w:rPr>
  </w:style>
  <w:style w:type="character" w:styleId="Strong">
    <w:name w:val="Strong"/>
    <w:qFormat/>
    <w:rPr>
      <w:b/>
      <w:bCs/>
    </w:rPr>
  </w:style>
  <w:style w:type="paragraph" w:styleId="Subtitle">
    <w:name w:val="Subtitle"/>
    <w:basedOn w:val="Normal"/>
    <w:next w:val="Normal"/>
    <w:link w:val="SubtitleChar"/>
    <w:uiPriority w:val="11"/>
    <w:qFormat/>
    <w:pPr>
      <w:spacing w:after="160"/>
    </w:pPr>
    <w:rPr>
      <w:rFonts w:ascii="Calibri Light" w:hAnsi="Calibri Light"/>
      <w:b/>
      <w:bCs/>
      <w:kern w:val="28"/>
      <w:sz w:val="32"/>
      <w:szCs w:val="32"/>
      <w:lang w:val="fr-FR" w:eastAsia="fr-FR"/>
    </w:rPr>
  </w:style>
  <w:style w:type="table" w:styleId="TableGrid">
    <w:name w:val="Table Grid"/>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eastAsia="Malgun Gothic" w:hAnsi="Courier New"/>
      <w:lang w:val="nb-NO"/>
    </w:rPr>
  </w:style>
  <w:style w:type="paragraph" w:styleId="TOC1">
    <w:name w:val="toc 1"/>
    <w:pPr>
      <w:keepNext/>
      <w:keepLines/>
      <w:widowControl w:val="0"/>
      <w:tabs>
        <w:tab w:val="right" w:leader="dot" w:pos="9639"/>
      </w:tabs>
      <w:spacing w:before="120"/>
      <w:ind w:left="567" w:right="425" w:hanging="567"/>
    </w:pPr>
    <w:rPr>
      <w:rFonts w:ascii="Times New Roman" w:eastAsia="Times New Roman" w:hAnsi="Times New Roman" w:cs="Times New Roman"/>
      <w:sz w:val="22"/>
      <w:lang w:val="en-GB"/>
    </w:rPr>
  </w:style>
  <w:style w:type="paragraph" w:styleId="TOC2">
    <w:name w:val="toc 2"/>
    <w:basedOn w:val="TOC1"/>
    <w:pPr>
      <w:keepNext w:val="0"/>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ZT">
    <w:name w:val="ZT"/>
    <w:pPr>
      <w:framePr w:wrap="notBeside" w:hAnchor="margin" w:yAlign="center"/>
      <w:widowControl w:val="0"/>
      <w:spacing w:line="240" w:lineRule="atLeast"/>
      <w:jc w:val="right"/>
    </w:pPr>
    <w:rPr>
      <w:rFonts w:ascii="Arial" w:eastAsia="Times New Roman" w:hAnsi="Arial" w:cs="Times New Roman"/>
      <w:b/>
      <w:sz w:val="34"/>
      <w:lang w:val="en-GB"/>
    </w:rPr>
  </w:style>
  <w:style w:type="paragraph" w:customStyle="1" w:styleId="ZH">
    <w:name w:val="ZH"/>
    <w:pPr>
      <w:framePr w:wrap="notBeside" w:vAnchor="page" w:hAnchor="margin" w:xAlign="center" w:y="6805"/>
      <w:widowControl w:val="0"/>
    </w:pPr>
    <w:rPr>
      <w:rFonts w:ascii="Arial" w:eastAsia="Times New Roman" w:hAnsi="Arial" w:cs="Times New Roman"/>
      <w:lang w:val="en-GB"/>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eastAsia="Times New Roman" w:hAnsi="MS LineDraw" w:cs="Times New Roman"/>
      <w:lang w:val="en-GB"/>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Normal"/>
    <w:next w:val="Normal"/>
    <w:link w:val="EQChar"/>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cs="Times New Roman"/>
      <w:sz w:val="16"/>
      <w:lang w:val="en-GB"/>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imes New Roman" w:hAnsi="Arial" w:cs="Times New Roman"/>
      <w:sz w:val="40"/>
      <w:lang w:val="en-GB"/>
    </w:rPr>
  </w:style>
  <w:style w:type="paragraph" w:customStyle="1" w:styleId="ZB">
    <w:name w:val="ZB"/>
    <w:pPr>
      <w:framePr w:w="10206" w:h="284" w:hRule="exact" w:wrap="notBeside" w:vAnchor="page" w:hAnchor="margin" w:y="1986"/>
      <w:widowControl w:val="0"/>
      <w:ind w:right="28"/>
      <w:jc w:val="right"/>
    </w:pPr>
    <w:rPr>
      <w:rFonts w:ascii="Arial" w:eastAsia="Times New Roman" w:hAnsi="Arial" w:cs="Times New Roman"/>
      <w:i/>
      <w:lang w:val="en-GB"/>
    </w:rPr>
  </w:style>
  <w:style w:type="paragraph" w:customStyle="1" w:styleId="ZD">
    <w:name w:val="ZD"/>
    <w:pPr>
      <w:framePr w:wrap="notBeside" w:vAnchor="page" w:hAnchor="margin" w:y="15764"/>
      <w:widowControl w:val="0"/>
    </w:pPr>
    <w:rPr>
      <w:rFonts w:ascii="Arial" w:eastAsia="Times New Roman" w:hAnsi="Arial" w:cs="Times New Roman"/>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eastAsia="Times New Roman" w:hAnsi="Arial" w:cs="Times New Roman"/>
      <w:lang w:val="en-GB"/>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Times New Roman" w:hAnsi="Arial" w:cs="Times New Roman"/>
      <w:lang w:val="en-GB"/>
    </w:rPr>
  </w:style>
  <w:style w:type="paragraph" w:customStyle="1" w:styleId="EditorsNote">
    <w:name w:val="Editor's Note"/>
    <w:basedOn w:val="NO"/>
    <w:link w:val="EditorsNoteChar"/>
    <w:rPr>
      <w:color w:val="FF0000"/>
    </w:rPr>
  </w:style>
  <w:style w:type="paragraph" w:customStyle="1" w:styleId="B10">
    <w:name w:val="B1"/>
    <w:basedOn w:val="List"/>
    <w:link w:val="B1Char"/>
    <w:qFormat/>
  </w:style>
  <w:style w:type="paragraph" w:customStyle="1" w:styleId="B2">
    <w:name w:val="B2"/>
    <w:basedOn w:val="List2"/>
    <w:link w:val="B2Char"/>
  </w:style>
  <w:style w:type="paragraph" w:customStyle="1" w:styleId="B3">
    <w:name w:val="B3"/>
    <w:basedOn w:val="List3"/>
    <w:link w:val="B3Char"/>
    <w:qFormat/>
  </w:style>
  <w:style w:type="paragraph" w:customStyle="1" w:styleId="B4">
    <w:name w:val="B4"/>
    <w:basedOn w:val="List4"/>
    <w:link w:val="B4Char"/>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eastAsia="Times New Roman" w:hAnsi="Arial" w:cs="Times New Roman"/>
      <w:lang w:val="en-GB"/>
    </w:rPr>
  </w:style>
  <w:style w:type="paragraph" w:customStyle="1" w:styleId="tdoc-header">
    <w:name w:val="tdoc-header"/>
    <w:rPr>
      <w:rFonts w:ascii="Arial" w:eastAsia="Times New Roman" w:hAnsi="Arial" w:cs="Times New Roman"/>
      <w:sz w:val="24"/>
      <w:lang w:val="en-GB"/>
    </w:rPr>
  </w:style>
  <w:style w:type="character" w:customStyle="1" w:styleId="CRCoverPageChar">
    <w:name w:val="CR Cover Page Char"/>
    <w:link w:val="CRCoverPage"/>
    <w:rPr>
      <w:rFonts w:ascii="Arial" w:hAnsi="Arial"/>
      <w:lang w:val="en-GB" w:eastAsia="en-US"/>
    </w:rPr>
  </w:style>
  <w:style w:type="character" w:customStyle="1" w:styleId="BodyTextChar">
    <w:name w:val="Body Text Char"/>
    <w:basedOn w:val="DefaultParagraphFont"/>
    <w:link w:val="BodyText"/>
    <w:rPr>
      <w:rFonts w:ascii="Times New Roman" w:hAnsi="Times New Roman"/>
      <w:lang w:val="en-GB" w:eastAsia="en-US"/>
    </w:rPr>
  </w:style>
  <w:style w:type="character" w:customStyle="1" w:styleId="B1Char">
    <w:name w:val="B1 Char"/>
    <w:link w:val="B10"/>
    <w:qFormat/>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B3Char">
    <w:name w:val="B3 Char"/>
    <w:link w:val="B3"/>
    <w:locked/>
    <w:rPr>
      <w:rFonts w:ascii="Times New Roman" w:hAnsi="Times New Roman"/>
      <w:lang w:val="en-GB" w:eastAsia="en-US"/>
    </w:rPr>
  </w:style>
  <w:style w:type="character" w:customStyle="1" w:styleId="H6Char">
    <w:name w:val="H6 Char"/>
    <w:link w:val="H6"/>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Heading1Char">
    <w:name w:val="Heading 1 Char"/>
    <w:link w:val="Heading1"/>
    <w:rPr>
      <w:rFonts w:ascii="Arial" w:hAnsi="Arial"/>
      <w:sz w:val="36"/>
      <w:lang w:val="en-GB" w:eastAsia="en-US"/>
    </w:rPr>
  </w:style>
  <w:style w:type="character" w:customStyle="1" w:styleId="Heading2Char">
    <w:name w:val="Heading 2 Char"/>
    <w:link w:val="Heading2"/>
    <w:rPr>
      <w:rFonts w:ascii="Arial" w:hAnsi="Arial"/>
      <w:sz w:val="32"/>
      <w:lang w:val="en-GB" w:eastAsia="en-US"/>
    </w:rPr>
  </w:style>
  <w:style w:type="character" w:customStyle="1" w:styleId="Heading3Char">
    <w:name w:val="Heading 3 Char"/>
    <w:link w:val="Heading3"/>
    <w:locked/>
    <w:rPr>
      <w:rFonts w:ascii="Arial" w:hAnsi="Arial"/>
      <w:sz w:val="28"/>
      <w:lang w:val="en-GB" w:eastAsia="en-US"/>
    </w:rPr>
  </w:style>
  <w:style w:type="character" w:customStyle="1" w:styleId="Heading4Char">
    <w:name w:val="Heading 4 Char"/>
    <w:link w:val="Heading4"/>
    <w:rPr>
      <w:rFonts w:ascii="Arial" w:hAnsi="Arial"/>
      <w:sz w:val="24"/>
      <w:lang w:val="en-GB" w:eastAsia="en-US"/>
    </w:rPr>
  </w:style>
  <w:style w:type="character" w:customStyle="1" w:styleId="Heading5Char">
    <w:name w:val="Heading 5 Char"/>
    <w:link w:val="Heading5"/>
    <w:locked/>
    <w:rPr>
      <w:rFonts w:ascii="Arial" w:hAnsi="Arial"/>
      <w:sz w:val="22"/>
      <w:lang w:val="en-GB" w:eastAsia="en-US"/>
    </w:rPr>
  </w:style>
  <w:style w:type="character" w:customStyle="1" w:styleId="Heading8Char">
    <w:name w:val="Heading 8 Char"/>
    <w:link w:val="Heading8"/>
    <w:rPr>
      <w:rFonts w:ascii="Arial" w:hAnsi="Arial"/>
      <w:sz w:val="36"/>
      <w:lang w:val="en-GB" w:eastAsia="en-US"/>
    </w:rPr>
  </w:style>
  <w:style w:type="character" w:customStyle="1" w:styleId="HeaderChar">
    <w:name w:val="Header Char"/>
    <w:link w:val="Header"/>
    <w:rPr>
      <w:rFonts w:ascii="Arial" w:hAnsi="Arial"/>
      <w:b/>
      <w:sz w:val="18"/>
      <w:lang w:val="en-GB" w:eastAsia="en-US"/>
    </w:rPr>
  </w:style>
  <w:style w:type="character" w:customStyle="1" w:styleId="FooterChar">
    <w:name w:val="Footer Char"/>
    <w:link w:val="Footer"/>
    <w:rPr>
      <w:rFonts w:ascii="Arial" w:hAnsi="Arial"/>
      <w:b/>
      <w:i/>
      <w:sz w:val="18"/>
      <w:lang w:val="en-GB" w:eastAsia="en-US"/>
    </w:rPr>
  </w:style>
  <w:style w:type="character" w:customStyle="1" w:styleId="NOChar">
    <w:name w:val="NO Char"/>
    <w:link w:val="NO"/>
    <w:qFormat/>
    <w:rPr>
      <w:rFonts w:ascii="Times New Roman" w:hAnsi="Times New Roman"/>
      <w:lang w:val="en-GB" w:eastAsia="en-US"/>
    </w:rPr>
  </w:style>
  <w:style w:type="character" w:customStyle="1" w:styleId="EXChar">
    <w:name w:val="EX Char"/>
    <w:link w:val="EX"/>
    <w:rPr>
      <w:rFonts w:ascii="Times New Roman" w:hAnsi="Times New Roman"/>
      <w:lang w:val="en-GB" w:eastAsia="en-US"/>
    </w:rPr>
  </w:style>
  <w:style w:type="character" w:customStyle="1" w:styleId="TFChar">
    <w:name w:val="TF Char"/>
    <w:link w:val="TF"/>
    <w:rPr>
      <w:rFonts w:ascii="Arial" w:hAnsi="Arial"/>
      <w:b/>
      <w:lang w:val="en-GB" w:eastAsia="en-US"/>
    </w:rPr>
  </w:style>
  <w:style w:type="character" w:customStyle="1" w:styleId="B4Char">
    <w:name w:val="B4 Char"/>
    <w:link w:val="B4"/>
    <w:rPr>
      <w:rFonts w:ascii="Times New Roman" w:hAnsi="Times New Roman"/>
      <w:lang w:val="en-GB" w:eastAsia="en-US"/>
    </w:rPr>
  </w:style>
  <w:style w:type="paragraph" w:customStyle="1" w:styleId="TAJ">
    <w:name w:val="TAJ"/>
    <w:basedOn w:val="TH"/>
    <w:rPr>
      <w:rFonts w:eastAsia="SimSun"/>
    </w:rPr>
  </w:style>
  <w:style w:type="paragraph" w:customStyle="1" w:styleId="Guidance">
    <w:name w:val="Guidance"/>
    <w:basedOn w:val="Normal"/>
    <w:rPr>
      <w:rFonts w:eastAsia="SimSun"/>
      <w:i/>
      <w:color w:val="0000FF"/>
    </w:rPr>
  </w:style>
  <w:style w:type="character" w:customStyle="1" w:styleId="DocumentMapChar">
    <w:name w:val="Document Map Char"/>
    <w:link w:val="DocumentMap"/>
    <w:rPr>
      <w:rFonts w:ascii="Tahoma" w:hAnsi="Tahoma" w:cs="Tahoma"/>
      <w:shd w:val="clear" w:color="auto" w:fill="000080"/>
      <w:lang w:val="en-GB" w:eastAsia="en-US"/>
    </w:rPr>
  </w:style>
  <w:style w:type="character" w:customStyle="1" w:styleId="FootnoteTextChar">
    <w:name w:val="Footnote Text Char"/>
    <w:link w:val="FootnoteText"/>
    <w:rPr>
      <w:rFonts w:ascii="Times New Roman" w:hAnsi="Times New Roman"/>
      <w:sz w:val="16"/>
      <w:lang w:val="en-GB" w:eastAsia="en-US"/>
    </w:rPr>
  </w:style>
  <w:style w:type="character" w:customStyle="1" w:styleId="ListChar">
    <w:name w:val="List Char"/>
    <w:link w:val="List"/>
    <w:rPr>
      <w:rFonts w:ascii="Times New Roman" w:hAnsi="Times New Roman"/>
      <w:lang w:val="en-GB" w:eastAsia="en-US"/>
    </w:rPr>
  </w:style>
  <w:style w:type="character" w:customStyle="1" w:styleId="ListBulletChar">
    <w:name w:val="List Bullet Char"/>
    <w:link w:val="ListBullet"/>
    <w:rPr>
      <w:rFonts w:ascii="Times New Roman" w:hAnsi="Times New Roman"/>
      <w:lang w:val="en-GB" w:eastAsia="en-US"/>
    </w:rPr>
  </w:style>
  <w:style w:type="character" w:customStyle="1" w:styleId="ListBullet2Char">
    <w:name w:val="List Bullet 2 Char"/>
    <w:link w:val="ListBullet2"/>
    <w:rPr>
      <w:rFonts w:ascii="Times New Roman" w:hAnsi="Times New Roman"/>
      <w:lang w:val="en-GB" w:eastAsia="en-US"/>
    </w:rPr>
  </w:style>
  <w:style w:type="character" w:customStyle="1" w:styleId="ListBullet3Char">
    <w:name w:val="List Bullet 3 Char"/>
    <w:link w:val="ListBullet3"/>
    <w:rPr>
      <w:rFonts w:ascii="Times New Roman" w:hAnsi="Times New Roman"/>
      <w:lang w:val="en-GB" w:eastAsia="en-US"/>
    </w:rPr>
  </w:style>
  <w:style w:type="character" w:customStyle="1" w:styleId="List2Char">
    <w:name w:val="List 2 Char"/>
    <w:link w:val="List2"/>
    <w:rPr>
      <w:rFonts w:ascii="Times New Roman" w:hAnsi="Times New Roman"/>
      <w:lang w:val="en-GB" w:eastAsia="en-US"/>
    </w:rPr>
  </w:style>
  <w:style w:type="paragraph" w:customStyle="1" w:styleId="TabList">
    <w:name w:val="TabList"/>
    <w:basedOn w:val="Normal"/>
    <w:pPr>
      <w:tabs>
        <w:tab w:val="left" w:pos="1134"/>
      </w:tabs>
      <w:spacing w:after="0"/>
    </w:pPr>
    <w:rPr>
      <w:rFonts w:eastAsia="MS Mincho"/>
    </w:rPr>
  </w:style>
  <w:style w:type="character" w:customStyle="1" w:styleId="CaptionChar">
    <w:name w:val="Caption Char"/>
    <w:link w:val="Caption"/>
    <w:uiPriority w:val="99"/>
    <w:locked/>
    <w:rPr>
      <w:rFonts w:ascii="Times New Roman" w:eastAsia="MS Mincho" w:hAnsi="Times New Roman"/>
      <w:b/>
      <w:lang w:val="en-GB" w:eastAsia="en-US"/>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character" w:customStyle="1" w:styleId="PlainTextChar">
    <w:name w:val="Plain Text Char"/>
    <w:basedOn w:val="DefaultParagraphFont"/>
    <w:link w:val="PlainText"/>
    <w:uiPriority w:val="99"/>
    <w:rPr>
      <w:rFonts w:ascii="Courier New" w:eastAsia="MS Mincho" w:hAnsi="Courier New"/>
      <w:lang w:val="en-GB" w:eastAsia="en-US"/>
    </w:rPr>
  </w:style>
  <w:style w:type="paragraph" w:customStyle="1" w:styleId="text">
    <w:name w:val="text"/>
    <w:basedOn w:val="Normal"/>
    <w:pPr>
      <w:widowControl w:val="0"/>
      <w:spacing w:after="240"/>
      <w:jc w:val="both"/>
    </w:pPr>
    <w:rPr>
      <w:rFonts w:eastAsia="MS Mincho"/>
      <w:sz w:val="24"/>
      <w:lang w:val="en-AU"/>
    </w:rPr>
  </w:style>
  <w:style w:type="paragraph" w:customStyle="1" w:styleId="Reference">
    <w:name w:val="Reference"/>
    <w:basedOn w:val="EX"/>
    <w:pPr>
      <w:tabs>
        <w:tab w:val="left" w:pos="567"/>
      </w:tabs>
      <w:ind w:left="567" w:hanging="567"/>
    </w:pPr>
    <w:rPr>
      <w:rFonts w:eastAsia="MS Mincho"/>
    </w:rPr>
  </w:style>
  <w:style w:type="paragraph" w:customStyle="1" w:styleId="berschrift1H1">
    <w:name w:val="Überschrift 1.H1"/>
    <w:basedOn w:val="Normal"/>
    <w:next w:val="Normal"/>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rPr>
      <w:rFonts w:ascii="Arial" w:eastAsia="MS Mincho" w:hAnsi="Arial" w:cs="Times New Roman"/>
      <w:lang w:val="en-GB"/>
    </w:rPr>
  </w:style>
  <w:style w:type="paragraph" w:customStyle="1" w:styleId="textintend1">
    <w:name w:val="text intend 1"/>
    <w:basedOn w:val="text"/>
    <w:pPr>
      <w:widowControl/>
      <w:tabs>
        <w:tab w:val="left" w:pos="992"/>
      </w:tabs>
      <w:spacing w:after="120"/>
      <w:ind w:left="992" w:hanging="425"/>
    </w:pPr>
    <w:rPr>
      <w:lang w:val="en-US"/>
    </w:rPr>
  </w:style>
  <w:style w:type="paragraph" w:customStyle="1" w:styleId="textintend2">
    <w:name w:val="text intend 2"/>
    <w:basedOn w:val="text"/>
    <w:pPr>
      <w:widowControl/>
      <w:tabs>
        <w:tab w:val="left" w:pos="1418"/>
      </w:tabs>
      <w:spacing w:after="120"/>
      <w:ind w:left="1418" w:hanging="426"/>
    </w:pPr>
    <w:rPr>
      <w:lang w:val="en-US"/>
    </w:rPr>
  </w:style>
  <w:style w:type="paragraph" w:customStyle="1" w:styleId="textintend3">
    <w:name w:val="text intend 3"/>
    <w:basedOn w:val="text"/>
    <w:pPr>
      <w:widowControl/>
      <w:tabs>
        <w:tab w:val="left" w:pos="1843"/>
      </w:tabs>
      <w:spacing w:after="120"/>
      <w:ind w:left="1843" w:hanging="425"/>
    </w:pPr>
    <w:rPr>
      <w:lang w:val="en-US"/>
    </w:rPr>
  </w:style>
  <w:style w:type="paragraph" w:customStyle="1" w:styleId="normalpuce">
    <w:name w:val="normal puce"/>
    <w:basedOn w:val="Normal"/>
    <w:pPr>
      <w:widowControl w:val="0"/>
      <w:tabs>
        <w:tab w:val="left" w:pos="360"/>
      </w:tabs>
      <w:spacing w:before="60" w:after="60"/>
      <w:ind w:left="360" w:hanging="360"/>
      <w:jc w:val="both"/>
    </w:pPr>
    <w:rPr>
      <w:rFonts w:eastAsia="MS Mincho"/>
    </w:rPr>
  </w:style>
  <w:style w:type="character" w:customStyle="1" w:styleId="BodyTextIndentChar">
    <w:name w:val="Body Text Indent Char"/>
    <w:basedOn w:val="DefaultParagraphFont"/>
    <w:link w:val="BodyTextIndent"/>
    <w:rPr>
      <w:rFonts w:ascii="Times New Roman" w:eastAsia="MS Mincho" w:hAnsi="Times New Roman"/>
      <w:i/>
      <w:sz w:val="22"/>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BodyText2Char">
    <w:name w:val="Body Text 2 Char"/>
    <w:basedOn w:val="DefaultParagraphFont"/>
    <w:link w:val="BodyText2"/>
    <w:rPr>
      <w:rFonts w:ascii="Times New Roman" w:eastAsia="MS Mincho" w:hAnsi="Times New Roman"/>
      <w:sz w:val="24"/>
      <w:lang w:val="en-GB" w:eastAsia="en-US"/>
    </w:rPr>
  </w:style>
  <w:style w:type="paragraph" w:customStyle="1" w:styleId="para">
    <w:name w:val="para"/>
    <w:basedOn w:val="Normal"/>
    <w:pPr>
      <w:spacing w:after="240"/>
      <w:jc w:val="both"/>
    </w:pPr>
    <w:rPr>
      <w:rFonts w:ascii="Helvetica" w:eastAsia="MS Mincho" w:hAnsi="Helvetica"/>
    </w:rPr>
  </w:style>
  <w:style w:type="character" w:customStyle="1" w:styleId="MTEquationSection">
    <w:name w:val="MTEquationSection"/>
    <w:rPr>
      <w:color w:val="FF0000"/>
      <w:lang w:eastAsia="en-US"/>
    </w:rPr>
  </w:style>
  <w:style w:type="paragraph" w:customStyle="1" w:styleId="MTDisplayEquation">
    <w:name w:val="MTDisplayEquation"/>
    <w:basedOn w:val="Normal"/>
    <w:pPr>
      <w:tabs>
        <w:tab w:val="center" w:pos="4820"/>
        <w:tab w:val="right" w:pos="9640"/>
      </w:tabs>
    </w:pPr>
    <w:rPr>
      <w:rFonts w:eastAsia="MS Mincho"/>
    </w:rPr>
  </w:style>
  <w:style w:type="character" w:customStyle="1" w:styleId="BodyTextIndent2Char">
    <w:name w:val="Body Text Indent 2 Char"/>
    <w:basedOn w:val="DefaultParagraphFont"/>
    <w:link w:val="BodyTextIndent2"/>
    <w:rPr>
      <w:rFonts w:ascii="Times New Roman" w:eastAsia="MS Mincho" w:hAnsi="Times New Roman"/>
      <w:lang w:val="en-GB" w:eastAsia="en-US"/>
    </w:rPr>
  </w:style>
  <w:style w:type="paragraph" w:customStyle="1" w:styleId="List1">
    <w:name w:val="List1"/>
    <w:basedOn w:val="Normal"/>
    <w:pPr>
      <w:spacing w:before="120" w:after="0" w:line="280" w:lineRule="atLeast"/>
      <w:ind w:left="360" w:hanging="360"/>
      <w:jc w:val="both"/>
    </w:pPr>
    <w:rPr>
      <w:rFonts w:ascii="Bookman" w:eastAsia="MS Mincho" w:hAnsi="Bookman"/>
      <w:lang w:val="en-US"/>
    </w:rPr>
  </w:style>
  <w:style w:type="character" w:customStyle="1" w:styleId="BodyText3Char">
    <w:name w:val="Body Text 3 Char"/>
    <w:basedOn w:val="DefaultParagraphFont"/>
    <w:link w:val="BodyText3"/>
    <w:rPr>
      <w:rFonts w:ascii="Times New Roman" w:eastAsia="MS Mincho" w:hAnsi="Times New Roman"/>
      <w:b/>
      <w:i/>
      <w:lang w:val="en-GB" w:eastAsia="en-US"/>
    </w:rPr>
  </w:style>
  <w:style w:type="paragraph" w:customStyle="1" w:styleId="TdocText">
    <w:name w:val="Tdoc_Text"/>
    <w:basedOn w:val="Normal"/>
    <w:pPr>
      <w:spacing w:before="120" w:after="0"/>
      <w:jc w:val="both"/>
    </w:pPr>
    <w:rPr>
      <w:rFonts w:eastAsia="MS Mincho"/>
      <w:lang w:val="en-US"/>
    </w:rPr>
  </w:style>
  <w:style w:type="character" w:customStyle="1" w:styleId="BalloonTextChar">
    <w:name w:val="Balloon Text Char"/>
    <w:link w:val="BalloonText"/>
    <w:rPr>
      <w:rFonts w:ascii="Tahoma" w:hAnsi="Tahoma" w:cs="Tahoma"/>
      <w:sz w:val="16"/>
      <w:szCs w:val="16"/>
      <w:lang w:val="en-GB" w:eastAsia="en-US"/>
    </w:rPr>
  </w:style>
  <w:style w:type="paragraph" w:customStyle="1" w:styleId="centered">
    <w:name w:val="centered"/>
    <w:basedOn w:val="Normal"/>
    <w:pPr>
      <w:widowControl w:val="0"/>
      <w:spacing w:before="120" w:after="0" w:line="280" w:lineRule="atLeast"/>
      <w:jc w:val="center"/>
    </w:pPr>
    <w:rPr>
      <w:rFonts w:ascii="Bookman" w:eastAsia="MS Mincho" w:hAnsi="Bookman"/>
      <w:lang w:val="en-US"/>
    </w:rPr>
  </w:style>
  <w:style w:type="character" w:customStyle="1" w:styleId="superscript">
    <w:name w:val="superscript"/>
    <w:rPr>
      <w:rFonts w:ascii="Bookman" w:hAnsi="Bookman"/>
      <w:position w:val="6"/>
      <w:sz w:val="18"/>
    </w:rPr>
  </w:style>
  <w:style w:type="paragraph" w:customStyle="1" w:styleId="References">
    <w:name w:val="References"/>
    <w:basedOn w:val="Normal"/>
    <w:pPr>
      <w:numPr>
        <w:numId w:val="3"/>
      </w:numPr>
      <w:spacing w:after="80"/>
    </w:pPr>
    <w:rPr>
      <w:rFonts w:eastAsia="MS Mincho"/>
      <w:sz w:val="18"/>
      <w:lang w:val="en-US"/>
    </w:rPr>
  </w:style>
  <w:style w:type="character" w:customStyle="1" w:styleId="CommentSubjectChar">
    <w:name w:val="Comment Subject Char"/>
    <w:link w:val="CommentSubject"/>
    <w:rPr>
      <w:rFonts w:ascii="Times New Roman" w:hAnsi="Times New Roman"/>
      <w:b/>
      <w:bCs/>
      <w:lang w:val="en-GB" w:eastAsia="en-US"/>
    </w:rPr>
  </w:style>
  <w:style w:type="paragraph" w:customStyle="1" w:styleId="ZchnZchn">
    <w:name w:val="Zchn Zchn"/>
    <w:semiHidden/>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NOChar1">
    <w:name w:val="NO Char1"/>
    <w:rPr>
      <w:rFonts w:eastAsia="MS Mincho"/>
      <w:lang w:val="en-GB" w:eastAsia="en-US" w:bidi="ar-SA"/>
    </w:rPr>
  </w:style>
  <w:style w:type="character" w:customStyle="1" w:styleId="B1Char1">
    <w:name w:val="B1 Char1"/>
    <w:rPr>
      <w:rFonts w:eastAsia="MS Mincho"/>
      <w:lang w:val="en-GB" w:eastAsia="en-US" w:bidi="ar-SA"/>
    </w:rPr>
  </w:style>
  <w:style w:type="paragraph" w:customStyle="1" w:styleId="TableText0">
    <w:name w:val="TableText"/>
    <w:basedOn w:val="BodyTextInden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style>
  <w:style w:type="paragraph" w:customStyle="1" w:styleId="B1">
    <w:name w:val="B1+"/>
    <w:basedOn w:val="B10"/>
    <w:pPr>
      <w:numPr>
        <w:numId w:val="5"/>
      </w:numPr>
      <w:tabs>
        <w:tab w:val="clear" w:pos="737"/>
        <w:tab w:val="left" w:pos="720"/>
      </w:tabs>
      <w:overflowPunct w:val="0"/>
      <w:autoSpaceDE w:val="0"/>
      <w:autoSpaceDN w:val="0"/>
      <w:adjustRightInd w:val="0"/>
      <w:ind w:left="720" w:hanging="360"/>
      <w:textAlignment w:val="baseline"/>
    </w:pPr>
    <w:rPr>
      <w:rFonts w:eastAsia="SimSun"/>
      <w:lang w:eastAsia="zh-CN"/>
    </w:rPr>
  </w:style>
  <w:style w:type="paragraph" w:styleId="ListParagraph">
    <w:name w:val="List Paragraph"/>
    <w:basedOn w:val="Normal"/>
    <w:link w:val="ListParagraphChar"/>
    <w:uiPriority w:val="34"/>
    <w:qFormat/>
    <w:pPr>
      <w:numPr>
        <w:numId w:val="6"/>
      </w:numPr>
      <w:spacing w:after="0"/>
      <w:contextualSpacing/>
    </w:pPr>
    <w:rPr>
      <w:rFonts w:eastAsia="SimSun"/>
      <w:szCs w:val="24"/>
    </w:rPr>
  </w:style>
  <w:style w:type="character" w:customStyle="1" w:styleId="ListParagraphChar">
    <w:name w:val="List Paragraph Char"/>
    <w:link w:val="ListParagraph"/>
    <w:uiPriority w:val="34"/>
    <w:qFormat/>
    <w:rPr>
      <w:rFonts w:ascii="Times New Roman" w:eastAsia="SimSun" w:hAnsi="Times New Roman"/>
      <w:sz w:val="22"/>
      <w:szCs w:val="24"/>
      <w:lang w:val="en-GB" w:eastAsia="en-US"/>
    </w:rPr>
  </w:style>
  <w:style w:type="paragraph" w:customStyle="1" w:styleId="CharCharCharChar1">
    <w:name w:val="Char Char Char Char1"/>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docHeading1">
    <w:name w:val="Tdoc_Heading_1"/>
    <w:basedOn w:val="Heading1"/>
    <w:next w:val="BodyText"/>
    <w:autoRedefine/>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rPr>
      <w:rFonts w:eastAsia="SimSun"/>
      <w:i/>
      <w:color w:val="0000FF"/>
      <w:lang w:val="en-GB" w:eastAsia="en-US"/>
    </w:rPr>
  </w:style>
  <w:style w:type="paragraph" w:customStyle="1" w:styleId="Bulletedo1">
    <w:name w:val="Bulleted o 1"/>
    <w:basedOn w:val="Normal"/>
    <w:pPr>
      <w:numPr>
        <w:numId w:val="7"/>
      </w:numPr>
      <w:tabs>
        <w:tab w:val="clear" w:pos="360"/>
        <w:tab w:val="left" w:pos="720"/>
      </w:tabs>
      <w:overflowPunct w:val="0"/>
      <w:autoSpaceDE w:val="0"/>
      <w:autoSpaceDN w:val="0"/>
      <w:adjustRightInd w:val="0"/>
      <w:spacing w:before="120" w:after="120"/>
      <w:ind w:left="720"/>
      <w:textAlignment w:val="baseline"/>
    </w:pPr>
    <w:rPr>
      <w:rFonts w:eastAsia="SimSun"/>
    </w:rPr>
  </w:style>
  <w:style w:type="paragraph" w:customStyle="1" w:styleId="TOCHeading1">
    <w:name w:val="TOC Heading1"/>
    <w:basedOn w:val="Heading1"/>
    <w:next w:val="Normal"/>
    <w:uiPriority w:val="39"/>
    <w:unhideWhenUsed/>
    <w:qFormat/>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Pr>
      <w:rFonts w:ascii="Arial" w:hAnsi="Arial"/>
      <w:sz w:val="18"/>
      <w:lang w:val="en-GB"/>
    </w:rPr>
  </w:style>
  <w:style w:type="paragraph" w:customStyle="1" w:styleId="Revision1">
    <w:name w:val="Revision1"/>
    <w:hidden/>
    <w:uiPriority w:val="99"/>
    <w:semiHidden/>
    <w:rPr>
      <w:rFonts w:ascii="Times New Roman" w:eastAsia="SimSun" w:hAnsi="Times New Roman" w:cs="Times New Roman"/>
      <w:lang w:val="en-GB"/>
    </w:rPr>
  </w:style>
  <w:style w:type="character" w:customStyle="1" w:styleId="EQChar">
    <w:name w:val="EQ Char"/>
    <w:link w:val="EQ"/>
    <w:locked/>
    <w:rPr>
      <w:rFonts w:ascii="Times New Roman" w:hAnsi="Times New Roman"/>
      <w:lang w:val="en-GB" w:eastAsia="en-US"/>
    </w:rPr>
  </w:style>
  <w:style w:type="character" w:customStyle="1" w:styleId="TAL0">
    <w:name w:val="TAL (文字)"/>
    <w:rPr>
      <w:rFonts w:ascii="Arial" w:hAnsi="Arial"/>
      <w:sz w:val="18"/>
      <w:lang w:val="en-GB" w:eastAsia="ko-KR" w:bidi="ar-SA"/>
    </w:rPr>
  </w:style>
  <w:style w:type="character" w:customStyle="1" w:styleId="CharChar3">
    <w:name w:val="Char Char3"/>
    <w:semiHidden/>
    <w:rPr>
      <w:rFonts w:ascii="Arial" w:hAnsi="Arial"/>
      <w:sz w:val="28"/>
      <w:lang w:val="en-GB" w:eastAsia="ko-KR" w:bidi="ar-SA"/>
    </w:rPr>
  </w:style>
  <w:style w:type="character" w:customStyle="1" w:styleId="msoins00">
    <w:name w:val="msoins0"/>
  </w:style>
  <w:style w:type="character" w:customStyle="1" w:styleId="Underrubrik2Char2">
    <w:name w:val="Underrubrik2 Char2"/>
    <w:rPr>
      <w:rFonts w:ascii="Arial" w:hAnsi="Arial"/>
      <w:sz w:val="28"/>
      <w:lang w:val="en-GB" w:eastAsia="en-US" w:bidi="ar-SA"/>
    </w:rPr>
  </w:style>
  <w:style w:type="character" w:customStyle="1" w:styleId="h4Char2">
    <w:name w:val="h4 Char2"/>
    <w:rPr>
      <w:rFonts w:ascii="Arial" w:hAnsi="Arial"/>
      <w:sz w:val="24"/>
      <w:lang w:val="en-GB" w:eastAsia="en-US" w:bidi="ar-SA"/>
    </w:rPr>
  </w:style>
  <w:style w:type="paragraph" w:customStyle="1" w:styleId="no0">
    <w:name w:val="no"/>
    <w:basedOn w:val="Normal"/>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locked/>
    <w:rPr>
      <w:sz w:val="24"/>
      <w:lang w:val="en-US" w:eastAsia="en-US"/>
    </w:rPr>
  </w:style>
  <w:style w:type="character" w:customStyle="1" w:styleId="EditorsNoteChar">
    <w:name w:val="Editor's Note Char"/>
    <w:link w:val="EditorsNote"/>
    <w:rPr>
      <w:rFonts w:ascii="Times New Roman" w:hAnsi="Times New Roman"/>
      <w:color w:val="FF0000"/>
      <w:lang w:val="en-GB"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Pr>
      <w:rFonts w:ascii="Arial" w:eastAsia="Malgun Gothic" w:hAnsi="Arial"/>
      <w:spacing w:val="2"/>
      <w:lang w:val="en-GB" w:eastAsia="en-US"/>
    </w:rPr>
  </w:style>
  <w:style w:type="paragraph" w:customStyle="1" w:styleId="BL">
    <w:name w:val="BL"/>
    <w:basedOn w:val="Normal"/>
    <w:pPr>
      <w:numPr>
        <w:numId w:val="8"/>
      </w:numPr>
      <w:tabs>
        <w:tab w:val="clear" w:pos="644"/>
        <w:tab w:val="left" w:pos="360"/>
        <w:tab w:val="left" w:pos="851"/>
      </w:tabs>
      <w:overflowPunct w:val="0"/>
      <w:autoSpaceDE w:val="0"/>
      <w:autoSpaceDN w:val="0"/>
      <w:adjustRightInd w:val="0"/>
      <w:ind w:left="0" w:firstLine="0"/>
      <w:textAlignment w:val="baseline"/>
    </w:pPr>
    <w:rPr>
      <w:rFonts w:eastAsia="PMingLiU"/>
    </w:rPr>
  </w:style>
  <w:style w:type="character" w:styleId="PlaceholderText">
    <w:name w:val="Placeholder Text"/>
    <w:uiPriority w:val="99"/>
    <w:semiHidden/>
    <w:rPr>
      <w:color w:val="808080"/>
    </w:rPr>
  </w:style>
  <w:style w:type="character" w:customStyle="1" w:styleId="Heading6Char">
    <w:name w:val="Heading 6 Char"/>
    <w:link w:val="Heading6"/>
    <w:rPr>
      <w:rFonts w:ascii="Arial" w:hAnsi="Arial"/>
      <w:lang w:val="en-GB" w:eastAsia="en-US"/>
    </w:rPr>
  </w:style>
  <w:style w:type="character" w:customStyle="1" w:styleId="Heading7Char">
    <w:name w:val="Heading 7 Char"/>
    <w:link w:val="Heading7"/>
    <w:rPr>
      <w:rFonts w:ascii="Arial" w:hAnsi="Arial"/>
      <w:lang w:val="en-GB" w:eastAsia="en-US"/>
    </w:rPr>
  </w:style>
  <w:style w:type="character" w:customStyle="1" w:styleId="Heading9Char">
    <w:name w:val="Heading 9 Char"/>
    <w:link w:val="Heading9"/>
    <w:rPr>
      <w:rFonts w:ascii="Arial" w:hAnsi="Arial"/>
      <w:sz w:val="36"/>
      <w:lang w:val="en-GB" w:eastAsia="en-US"/>
    </w:rPr>
  </w:style>
  <w:style w:type="character" w:customStyle="1" w:styleId="PLChar">
    <w:name w:val="PL Char"/>
    <w:link w:val="PL"/>
    <w:rPr>
      <w:rFonts w:ascii="Courier New" w:hAnsi="Courier New"/>
      <w:sz w:val="16"/>
      <w:lang w:val="en-GB" w:eastAsia="en-US"/>
    </w:rPr>
  </w:style>
  <w:style w:type="character" w:customStyle="1" w:styleId="Heading1Char1">
    <w:name w:val="Heading 1 Char1"/>
    <w:rPr>
      <w:rFonts w:ascii="Calibri Light" w:eastAsia="Times New Roman" w:hAnsi="Calibri Light" w:cs="Times New Roman"/>
      <w:color w:val="2F5496"/>
      <w:sz w:val="32"/>
      <w:szCs w:val="32"/>
      <w:lang w:eastAsia="en-US"/>
    </w:rPr>
  </w:style>
  <w:style w:type="character" w:customStyle="1" w:styleId="Heading4Char1">
    <w:name w:val="Heading 4 Char1"/>
    <w:rPr>
      <w:rFonts w:ascii="Calibri Light" w:eastAsia="Times New Roman" w:hAnsi="Calibri Light" w:cs="Times New Roman"/>
      <w:i/>
      <w:iCs/>
      <w:color w:val="2F5496"/>
      <w:lang w:eastAsia="en-US"/>
    </w:rPr>
  </w:style>
  <w:style w:type="character" w:customStyle="1" w:styleId="Heading5Char1">
    <w:name w:val="Heading 5 Char1"/>
    <w:rPr>
      <w:rFonts w:ascii="Calibri Light" w:eastAsia="Times New Roman" w:hAnsi="Calibri Light" w:cs="Times New Roman"/>
      <w:color w:val="2F5496"/>
      <w:lang w:eastAsia="en-US"/>
    </w:rPr>
  </w:style>
  <w:style w:type="paragraph" w:customStyle="1" w:styleId="msonormal0">
    <w:name w:val="msonormal"/>
    <w:basedOn w:val="Normal"/>
    <w:uiPriority w:val="99"/>
    <w:pPr>
      <w:spacing w:before="100" w:beforeAutospacing="1" w:after="100" w:afterAutospacing="1"/>
    </w:pPr>
    <w:rPr>
      <w:rFonts w:eastAsia="SimSun"/>
      <w:sz w:val="24"/>
      <w:szCs w:val="24"/>
      <w:lang w:val="en-US"/>
    </w:rPr>
  </w:style>
  <w:style w:type="character" w:customStyle="1" w:styleId="FootnoteTextChar1">
    <w:name w:val="Footnote Text Char1"/>
    <w:semiHidden/>
    <w:rPr>
      <w:rFonts w:ascii="Times New Roman" w:eastAsia="SimSun" w:hAnsi="Times New Roman"/>
      <w:lang w:eastAsia="en-US"/>
    </w:rPr>
  </w:style>
  <w:style w:type="character" w:customStyle="1" w:styleId="HeaderChar1">
    <w:name w:val="Header Char1"/>
    <w:semiHidden/>
    <w:rPr>
      <w:rFonts w:ascii="Times New Roman" w:eastAsia="SimSun" w:hAnsi="Times New Roman"/>
      <w:lang w:eastAsia="en-US"/>
    </w:rPr>
  </w:style>
  <w:style w:type="character" w:customStyle="1" w:styleId="CharChar31">
    <w:name w:val="Char Char31"/>
    <w:semiHidden/>
    <w:rPr>
      <w:rFonts w:ascii="Arial" w:hAnsi="Arial" w:cs="Arial" w:hint="default"/>
      <w:sz w:val="28"/>
      <w:lang w:val="en-GB" w:eastAsia="ko-KR" w:bidi="ar-SA"/>
    </w:rPr>
  </w:style>
  <w:style w:type="character" w:customStyle="1" w:styleId="Underrubrik2Char3">
    <w:name w:val="Underrubrik2 Char3"/>
    <w:rPr>
      <w:rFonts w:ascii="Arial" w:hAnsi="Arial" w:cs="Times New Roman"/>
      <w:sz w:val="28"/>
      <w:szCs w:val="20"/>
      <w:lang w:val="en-GB" w:eastAsia="en-US"/>
    </w:rPr>
  </w:style>
  <w:style w:type="paragraph" w:customStyle="1" w:styleId="CharCharCharCharChar">
    <w:name w:val="Char Char Char Char Ch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
    <w:name w:val="Char Ch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Pr>
      <w:lang w:val="en-GB" w:eastAsia="ja-JP" w:bidi="ar-SA"/>
    </w:rPr>
  </w:style>
  <w:style w:type="paragraph" w:customStyle="1" w:styleId="1Char">
    <w:name w:val="(文字) (文字)1 Char (文字) (文字)"/>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rPr>
      <w:b/>
      <w:lang w:val="en-GB" w:eastAsia="en-GB" w:bidi="ar-SA"/>
    </w:rPr>
  </w:style>
  <w:style w:type="character" w:customStyle="1" w:styleId="Head2AChar4">
    <w:name w:val="Head2A Char4"/>
    <w:rPr>
      <w:rFonts w:ascii="Arial" w:hAnsi="Arial"/>
      <w:sz w:val="32"/>
      <w:lang w:val="en-GB" w:eastAsia="ja-JP" w:bidi="ar-SA"/>
    </w:rPr>
  </w:style>
  <w:style w:type="character" w:customStyle="1" w:styleId="CharChar4">
    <w:name w:val="Char Char4"/>
    <w:rPr>
      <w:rFonts w:ascii="Courier New" w:hAnsi="Courier New"/>
      <w:lang w:val="nb-NO" w:eastAsia="ja-JP" w:bidi="ar-SA"/>
    </w:rPr>
  </w:style>
  <w:style w:type="character" w:customStyle="1" w:styleId="AndreaLeonardi">
    <w:name w:val="Andrea Leonardi"/>
    <w:semiHidden/>
    <w:rPr>
      <w:rFonts w:ascii="Arial" w:hAnsi="Arial" w:cs="Arial"/>
      <w:color w:val="auto"/>
      <w:sz w:val="20"/>
      <w:szCs w:val="20"/>
    </w:rPr>
  </w:style>
  <w:style w:type="character" w:customStyle="1" w:styleId="NOCharChar">
    <w:name w:val="NO Char Char"/>
    <w:rPr>
      <w:lang w:val="en-GB" w:eastAsia="en-US" w:bidi="ar-SA"/>
    </w:rPr>
  </w:style>
  <w:style w:type="character" w:customStyle="1" w:styleId="NOZchn">
    <w:name w:val="NO Zchn"/>
    <w:rPr>
      <w:lang w:val="en-GB" w:eastAsia="en-US" w:bidi="ar-SA"/>
    </w:rPr>
  </w:style>
  <w:style w:type="character" w:customStyle="1" w:styleId="TACCar">
    <w:name w:val="TAC Car"/>
    <w:rPr>
      <w:rFonts w:ascii="Arial" w:hAnsi="Arial"/>
      <w:sz w:val="18"/>
      <w:lang w:val="en-GB" w:eastAsia="ja-JP"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rPr>
      <w:rFonts w:ascii="Arial" w:hAnsi="Arial" w:cs="Times New Roman"/>
      <w:sz w:val="20"/>
      <w:szCs w:val="20"/>
      <w:lang w:val="en-GB" w:eastAsia="en-US"/>
    </w:rPr>
  </w:style>
  <w:style w:type="character" w:customStyle="1" w:styleId="T1Char1">
    <w:name w:val="T1 Char1"/>
    <w:rPr>
      <w:rFonts w:ascii="Arial" w:hAnsi="Arial" w:cs="Times New Roman"/>
      <w:sz w:val="20"/>
      <w:szCs w:val="20"/>
      <w:lang w:val="en-GB" w:eastAsia="en-US"/>
    </w:rPr>
  </w:style>
  <w:style w:type="paragraph" w:customStyle="1" w:styleId="CarCar">
    <w:name w:val="Car C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rPr>
      <w:rFonts w:ascii="Arial" w:hAnsi="Arial"/>
      <w:sz w:val="32"/>
      <w:lang w:val="en-GB" w:eastAsia="en-US" w:bidi="ar-SA"/>
    </w:rPr>
  </w:style>
  <w:style w:type="paragraph" w:customStyle="1" w:styleId="ZchnZchn1">
    <w:name w:val="Zchn Zchn1"/>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rPr>
      <w:rFonts w:ascii="Arial" w:hAnsi="Arial"/>
      <w:sz w:val="32"/>
      <w:lang w:val="en-GB" w:eastAsia="en-US" w:bidi="ar-SA"/>
    </w:rPr>
  </w:style>
  <w:style w:type="paragraph" w:customStyle="1" w:styleId="2">
    <w:name w:val="(文字) (文字)2"/>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rPr>
      <w:rFonts w:ascii="Arial" w:hAnsi="Arial"/>
      <w:sz w:val="32"/>
      <w:lang w:val="en-GB" w:eastAsia="en-US" w:bidi="ar-SA"/>
    </w:rPr>
  </w:style>
  <w:style w:type="paragraph" w:customStyle="1" w:styleId="3">
    <w:name w:val="(文字) (文字)3"/>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rPr>
      <w:rFonts w:ascii="Arial" w:hAnsi="Arial" w:cs="Times New Roman"/>
      <w:sz w:val="20"/>
      <w:szCs w:val="20"/>
      <w:lang w:val="en-GB" w:eastAsia="en-US"/>
    </w:rPr>
  </w:style>
  <w:style w:type="paragraph" w:customStyle="1" w:styleId="1">
    <w:name w:val="(文字) (文字)1"/>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
    <w:name w:val="Char Char7"/>
    <w:semiHidden/>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semiHidden/>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customStyle="1" w:styleId="10">
    <w:name w:val="修订1"/>
    <w:hidden/>
    <w:semiHidden/>
    <w:rPr>
      <w:rFonts w:ascii="Times New Roman" w:eastAsia="Batang" w:hAnsi="Times New Roman" w:cs="Times New Roman"/>
      <w:lang w:val="en-GB"/>
    </w:rPr>
  </w:style>
  <w:style w:type="character" w:customStyle="1" w:styleId="EndnoteTextChar">
    <w:name w:val="Endnote Text Char"/>
    <w:basedOn w:val="DefaultParagraphFont"/>
    <w:link w:val="EndnoteText"/>
    <w:rPr>
      <w:rFonts w:ascii="Times New Roman" w:eastAsia="SimSun" w:hAnsi="Times New Roman"/>
      <w:lang w:val="en-GB" w:eastAsia="en-US"/>
    </w:rPr>
  </w:style>
  <w:style w:type="character" w:customStyle="1" w:styleId="btChar3">
    <w:name w:val="bt Char3"/>
    <w:rPr>
      <w:lang w:val="en-GB" w:eastAsia="ja-JP" w:bidi="ar-SA"/>
    </w:rPr>
  </w:style>
  <w:style w:type="character" w:customStyle="1" w:styleId="TitleChar">
    <w:name w:val="Title Char"/>
    <w:basedOn w:val="DefaultParagraphFont"/>
    <w:link w:val="Title"/>
    <w:rPr>
      <w:rFonts w:ascii="Courier New" w:eastAsia="Malgun Gothic" w:hAnsi="Courier New"/>
      <w:lang w:val="nb-NO" w:eastAsia="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rPr>
      <w:rFonts w:ascii="Arial" w:hAnsi="Arial"/>
      <w:sz w:val="22"/>
      <w:lang w:val="en-GB" w:eastAsia="ja-JP" w:bidi="ar-SA"/>
    </w:rPr>
  </w:style>
  <w:style w:type="character" w:customStyle="1" w:styleId="DateChar">
    <w:name w:val="Date Char"/>
    <w:basedOn w:val="DefaultParagraphFont"/>
    <w:link w:val="Date"/>
    <w:rPr>
      <w:rFonts w:ascii="Times New Roman" w:eastAsia="Malgun Gothic" w:hAnsi="Times New Roman"/>
      <w:lang w:val="en-GB" w:eastAsia="en-US"/>
    </w:rPr>
  </w:style>
  <w:style w:type="paragraph" w:customStyle="1" w:styleId="AutoCorrect">
    <w:name w:val="AutoCorrect"/>
    <w:rPr>
      <w:rFonts w:ascii="Times New Roman" w:eastAsia="Malgun Gothic" w:hAnsi="Times New Roman" w:cs="Times New Roman"/>
      <w:sz w:val="24"/>
      <w:szCs w:val="24"/>
      <w:lang w:val="en-GB" w:eastAsia="ko-KR"/>
    </w:rPr>
  </w:style>
  <w:style w:type="paragraph" w:customStyle="1" w:styleId="-PAGE-">
    <w:name w:val="- PAGE -"/>
    <w:rPr>
      <w:rFonts w:ascii="Times New Roman" w:eastAsia="Malgun Gothic" w:hAnsi="Times New Roman" w:cs="Times New Roman"/>
      <w:sz w:val="24"/>
      <w:szCs w:val="24"/>
      <w:lang w:val="en-GB" w:eastAsia="ko-KR"/>
    </w:rPr>
  </w:style>
  <w:style w:type="paragraph" w:customStyle="1" w:styleId="PageXofY">
    <w:name w:val="Page X of Y"/>
    <w:rPr>
      <w:rFonts w:ascii="Times New Roman" w:eastAsia="Malgun Gothic" w:hAnsi="Times New Roman" w:cs="Times New Roman"/>
      <w:sz w:val="24"/>
      <w:szCs w:val="24"/>
      <w:lang w:val="en-GB" w:eastAsia="ko-KR"/>
    </w:rPr>
  </w:style>
  <w:style w:type="paragraph" w:customStyle="1" w:styleId="Createdby">
    <w:name w:val="Created by"/>
    <w:rPr>
      <w:rFonts w:ascii="Times New Roman" w:eastAsia="Malgun Gothic" w:hAnsi="Times New Roman" w:cs="Times New Roman"/>
      <w:sz w:val="24"/>
      <w:szCs w:val="24"/>
      <w:lang w:val="en-GB" w:eastAsia="ko-KR"/>
    </w:rPr>
  </w:style>
  <w:style w:type="paragraph" w:customStyle="1" w:styleId="Createdon">
    <w:name w:val="Created on"/>
    <w:rPr>
      <w:rFonts w:ascii="Times New Roman" w:eastAsia="Malgun Gothic" w:hAnsi="Times New Roman" w:cs="Times New Roman"/>
      <w:sz w:val="24"/>
      <w:szCs w:val="24"/>
      <w:lang w:val="en-GB" w:eastAsia="ko-KR"/>
    </w:rPr>
  </w:style>
  <w:style w:type="paragraph" w:customStyle="1" w:styleId="Lastprinted">
    <w:name w:val="Last printed"/>
    <w:rPr>
      <w:rFonts w:ascii="Times New Roman" w:eastAsia="Malgun Gothic" w:hAnsi="Times New Roman" w:cs="Times New Roman"/>
      <w:sz w:val="24"/>
      <w:szCs w:val="24"/>
      <w:lang w:val="en-GB" w:eastAsia="ko-KR"/>
    </w:rPr>
  </w:style>
  <w:style w:type="paragraph" w:customStyle="1" w:styleId="Lastsavedby">
    <w:name w:val="Last saved by"/>
    <w:rPr>
      <w:rFonts w:ascii="Times New Roman" w:eastAsia="Malgun Gothic" w:hAnsi="Times New Roman" w:cs="Times New Roman"/>
      <w:sz w:val="24"/>
      <w:szCs w:val="24"/>
      <w:lang w:val="en-GB" w:eastAsia="ko-KR"/>
    </w:rPr>
  </w:style>
  <w:style w:type="paragraph" w:customStyle="1" w:styleId="Filename">
    <w:name w:val="Filename"/>
    <w:rPr>
      <w:rFonts w:ascii="Times New Roman" w:eastAsia="Malgun Gothic" w:hAnsi="Times New Roman" w:cs="Times New Roman"/>
      <w:sz w:val="24"/>
      <w:szCs w:val="24"/>
      <w:lang w:val="en-GB" w:eastAsia="ko-KR"/>
    </w:rPr>
  </w:style>
  <w:style w:type="paragraph" w:customStyle="1" w:styleId="Filenameandpath">
    <w:name w:val="Filename and path"/>
    <w:rPr>
      <w:rFonts w:ascii="Times New Roman" w:eastAsia="Malgun Gothic" w:hAnsi="Times New Roman" w:cs="Times New Roman"/>
      <w:sz w:val="24"/>
      <w:szCs w:val="24"/>
      <w:lang w:val="en-GB" w:eastAsia="ko-KR"/>
    </w:rPr>
  </w:style>
  <w:style w:type="paragraph" w:customStyle="1" w:styleId="AuthorPageDate">
    <w:name w:val="Author  Page #  Date"/>
    <w:rPr>
      <w:rFonts w:ascii="Times New Roman" w:eastAsia="Malgun Gothic" w:hAnsi="Times New Roman" w:cs="Times New Roman"/>
      <w:sz w:val="24"/>
      <w:szCs w:val="24"/>
      <w:lang w:val="en-GB" w:eastAsia="ko-KR"/>
    </w:rPr>
  </w:style>
  <w:style w:type="paragraph" w:customStyle="1" w:styleId="ConfidentialPageDate">
    <w:name w:val="Confidential  Page #  Date"/>
    <w:rPr>
      <w:rFonts w:ascii="Times New Roman" w:eastAsia="Malgun Gothic" w:hAnsi="Times New Roman" w:cs="Times New Roman"/>
      <w:sz w:val="24"/>
      <w:szCs w:val="24"/>
      <w:lang w:val="en-GB" w:eastAsia="ko-KR"/>
    </w:rPr>
  </w:style>
  <w:style w:type="paragraph" w:customStyle="1" w:styleId="INDENT1">
    <w:name w:val="INDENT1"/>
    <w:basedOn w:val="Normal"/>
    <w:pPr>
      <w:overflowPunct w:val="0"/>
      <w:autoSpaceDE w:val="0"/>
      <w:autoSpaceDN w:val="0"/>
      <w:adjustRightInd w:val="0"/>
      <w:ind w:left="851"/>
      <w:textAlignment w:val="baseline"/>
    </w:pPr>
    <w:rPr>
      <w:lang w:eastAsia="ja-JP"/>
    </w:rPr>
  </w:style>
  <w:style w:type="paragraph" w:customStyle="1" w:styleId="INDENT2">
    <w:name w:val="INDENT2"/>
    <w:basedOn w:val="Normal"/>
    <w:pPr>
      <w:overflowPunct w:val="0"/>
      <w:autoSpaceDE w:val="0"/>
      <w:autoSpaceDN w:val="0"/>
      <w:adjustRightInd w:val="0"/>
      <w:ind w:left="1135" w:hanging="284"/>
      <w:textAlignment w:val="baseline"/>
    </w:pPr>
    <w:rPr>
      <w:lang w:eastAsia="ja-JP"/>
    </w:rPr>
  </w:style>
  <w:style w:type="paragraph" w:customStyle="1" w:styleId="INDENT3">
    <w:name w:val="INDENT3"/>
    <w:basedOn w:val="Normal"/>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pPr>
      <w:keepNext/>
      <w:keepLines/>
      <w:overflowPunct w:val="0"/>
      <w:autoSpaceDE w:val="0"/>
      <w:autoSpaceDN w:val="0"/>
      <w:adjustRightInd w:val="0"/>
      <w:textAlignment w:val="baseline"/>
    </w:pPr>
    <w:rPr>
      <w:b/>
      <w:lang w:eastAsia="ja-JP"/>
    </w:rPr>
  </w:style>
  <w:style w:type="paragraph" w:customStyle="1" w:styleId="enumlev2">
    <w:name w:val="enumlev2"/>
    <w:basedOn w:val="Normal"/>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pPr>
      <w:tabs>
        <w:tab w:val="left"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pPr>
      <w:overflowPunct w:val="0"/>
      <w:autoSpaceDE w:val="0"/>
      <w:autoSpaceDN w:val="0"/>
      <w:adjustRightInd w:val="0"/>
      <w:textAlignment w:val="baseline"/>
    </w:pPr>
    <w:rPr>
      <w:lang w:eastAsia="ja-JP"/>
    </w:rPr>
  </w:style>
  <w:style w:type="paragraph" w:customStyle="1" w:styleId="TaOC">
    <w:name w:val="TaOC"/>
    <w:basedOn w:val="TAC"/>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pPr>
      <w:pBdr>
        <w:top w:val="none" w:sz="0" w:space="0" w:color="auto"/>
      </w:pBdr>
    </w:pPr>
    <w:rPr>
      <w:b/>
      <w:color w:val="0000FF"/>
      <w:lang w:eastAsia="ja-JP"/>
    </w:rPr>
  </w:style>
  <w:style w:type="character" w:customStyle="1" w:styleId="T1Char3">
    <w:name w:val="T1 Char3"/>
    <w:rPr>
      <w:rFonts w:ascii="Arial" w:hAnsi="Arial"/>
      <w:lang w:val="en-GB" w:eastAsia="en-US" w:bidi="ar-SA"/>
    </w:rPr>
  </w:style>
  <w:style w:type="table" w:customStyle="1" w:styleId="Tabellengitternetz1">
    <w:name w:val="Tabellengitternetz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pPr>
      <w:tabs>
        <w:tab w:val="left" w:pos="928"/>
      </w:tabs>
      <w:ind w:left="928" w:hanging="360"/>
    </w:pPr>
    <w:rPr>
      <w:rFonts w:eastAsia="Batang"/>
      <w:lang w:eastAsia="ko-KR"/>
    </w:rPr>
  </w:style>
  <w:style w:type="table" w:customStyle="1" w:styleId="TableGrid2">
    <w:name w:val="Table Grid2"/>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pPr>
      <w:keepNext w:val="0"/>
      <w:keepLines w:val="0"/>
      <w:spacing w:before="240"/>
      <w:ind w:left="1980" w:hanging="1980"/>
    </w:pPr>
    <w:rPr>
      <w:rFonts w:eastAsia="MS Mincho"/>
      <w:bCs/>
    </w:rPr>
  </w:style>
  <w:style w:type="paragraph" w:customStyle="1" w:styleId="StyleHeading6After9pt">
    <w:name w:val="Style Heading 6 + After:  9 pt"/>
    <w:basedOn w:val="Heading6"/>
    <w:pPr>
      <w:keepNext w:val="0"/>
      <w:keepLines w:val="0"/>
      <w:spacing w:before="240"/>
      <w:ind w:left="0" w:firstLine="0"/>
    </w:pPr>
    <w:rPr>
      <w:rFonts w:eastAsia="MS Mincho"/>
      <w:bCs/>
    </w:rPr>
  </w:style>
  <w:style w:type="table" w:customStyle="1" w:styleId="TableGrid3">
    <w:name w:val="Table Grid3"/>
    <w:basedOn w:val="TableNormal"/>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Pr>
      <w:rFonts w:ascii="Tahoma" w:eastAsia="MS Mincho" w:hAnsi="Tahoma" w:cs="Tahoma"/>
      <w:sz w:val="16"/>
      <w:szCs w:val="16"/>
      <w:lang w:eastAsia="ko-KR"/>
    </w:rPr>
  </w:style>
  <w:style w:type="paragraph" w:customStyle="1" w:styleId="JK-text-simpledoc">
    <w:name w:val="JK - text - simple doc"/>
    <w:basedOn w:val="BodyText"/>
    <w:autoRedefine/>
    <w:pPr>
      <w:tabs>
        <w:tab w:val="left" w:pos="928"/>
        <w:tab w:val="left" w:pos="1097"/>
      </w:tabs>
      <w:spacing w:line="288" w:lineRule="auto"/>
      <w:ind w:left="1097" w:hanging="360"/>
    </w:pPr>
    <w:rPr>
      <w:rFonts w:ascii="Arial" w:eastAsia="SimSun" w:hAnsi="Arial" w:cs="Arial"/>
      <w:lang w:val="en-US"/>
    </w:rPr>
  </w:style>
  <w:style w:type="paragraph" w:customStyle="1" w:styleId="b11">
    <w:name w:val="b1"/>
    <w:basedOn w:val="Normal"/>
    <w:pPr>
      <w:spacing w:before="100" w:beforeAutospacing="1" w:after="100" w:afterAutospacing="1"/>
    </w:pPr>
    <w:rPr>
      <w:sz w:val="24"/>
      <w:szCs w:val="24"/>
      <w:lang w:val="en-US" w:eastAsia="ko-KR"/>
    </w:rPr>
  </w:style>
  <w:style w:type="paragraph" w:customStyle="1" w:styleId="11">
    <w:name w:val="吹き出し1"/>
    <w:basedOn w:val="Normal"/>
    <w:semiHidden/>
    <w:rPr>
      <w:rFonts w:ascii="Tahoma" w:eastAsia="MS Mincho" w:hAnsi="Tahoma" w:cs="Tahoma"/>
      <w:sz w:val="16"/>
      <w:szCs w:val="16"/>
      <w:lang w:eastAsia="ko-KR"/>
    </w:rPr>
  </w:style>
  <w:style w:type="paragraph" w:customStyle="1" w:styleId="20">
    <w:name w:val="吹き出し2"/>
    <w:basedOn w:val="Normal"/>
    <w:semiHidden/>
    <w:rPr>
      <w:rFonts w:ascii="Tahoma" w:eastAsia="MS Mincho" w:hAnsi="Tahoma" w:cs="Tahoma"/>
      <w:sz w:val="16"/>
      <w:szCs w:val="16"/>
      <w:lang w:eastAsia="ko-KR"/>
    </w:rPr>
  </w:style>
  <w:style w:type="paragraph" w:customStyle="1" w:styleId="Note">
    <w:name w:val="Note"/>
    <w:basedOn w:val="B10"/>
    <w:pPr>
      <w:overflowPunct w:val="0"/>
      <w:autoSpaceDE w:val="0"/>
      <w:autoSpaceDN w:val="0"/>
      <w:adjustRightInd w:val="0"/>
      <w:textAlignment w:val="baseline"/>
    </w:pPr>
    <w:rPr>
      <w:rFonts w:eastAsia="MS Mincho"/>
      <w:lang w:eastAsia="en-GB"/>
    </w:rPr>
  </w:style>
  <w:style w:type="paragraph" w:customStyle="1" w:styleId="91">
    <w:name w:val="目次 91"/>
    <w:basedOn w:val="TOC8"/>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pPr>
      <w:overflowPunct w:val="0"/>
      <w:autoSpaceDE w:val="0"/>
      <w:autoSpaceDN w:val="0"/>
      <w:adjustRightInd w:val="0"/>
      <w:spacing w:after="0"/>
      <w:jc w:val="both"/>
      <w:textAlignment w:val="baseline"/>
    </w:pPr>
    <w:rPr>
      <w:rFonts w:eastAsia="MS Mincho"/>
      <w:lang w:eastAsia="en-GB"/>
    </w:rPr>
  </w:style>
  <w:style w:type="paragraph" w:customStyle="1" w:styleId="ZK">
    <w:name w:val="ZK"/>
    <w:pPr>
      <w:spacing w:after="240" w:line="240" w:lineRule="atLeast"/>
      <w:ind w:left="1191" w:right="113" w:hanging="1191"/>
    </w:pPr>
    <w:rPr>
      <w:rFonts w:ascii="Times New Roman" w:eastAsia="MS Mincho" w:hAnsi="Times New Roman" w:cs="Times New Roman"/>
      <w:lang w:val="en-GB"/>
    </w:rPr>
  </w:style>
  <w:style w:type="paragraph" w:customStyle="1" w:styleId="ZC">
    <w:name w:val="ZC"/>
    <w:pPr>
      <w:spacing w:line="360" w:lineRule="atLeast"/>
      <w:jc w:val="center"/>
    </w:pPr>
    <w:rPr>
      <w:rFonts w:ascii="Times New Roman" w:eastAsia="MS Mincho" w:hAnsi="Times New Roman" w:cs="Times New Roman"/>
      <w:lang w:val="en-GB"/>
    </w:rPr>
  </w:style>
  <w:style w:type="paragraph" w:customStyle="1" w:styleId="FooterCentred">
    <w:name w:val="FooterCentred"/>
    <w:basedOn w:val="Footer"/>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pPr>
      <w:tabs>
        <w:tab w:val="left" w:pos="360"/>
      </w:tabs>
      <w:ind w:left="360" w:hanging="360"/>
    </w:pPr>
  </w:style>
  <w:style w:type="paragraph" w:customStyle="1" w:styleId="Para1">
    <w:name w:val="Para1"/>
    <w:basedOn w:val="Normal"/>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3">
    <w:name w:val="図表目次1"/>
    <w:basedOn w:val="Normal"/>
    <w:next w:val="Normal"/>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pPr>
      <w:tabs>
        <w:tab w:val="left" w:pos="360"/>
      </w:tabs>
      <w:overflowPunct w:val="0"/>
      <w:autoSpaceDE w:val="0"/>
      <w:autoSpaceDN w:val="0"/>
      <w:adjustRightInd w:val="0"/>
      <w:ind w:left="360" w:hanging="360"/>
      <w:textAlignment w:val="baseline"/>
    </w:pPr>
    <w:rPr>
      <w:rFonts w:eastAsia="MS Mincho"/>
      <w:lang w:val="en-US" w:eastAsia="en-GB"/>
    </w:rPr>
  </w:style>
  <w:style w:type="paragraph" w:customStyle="1" w:styleId="Copyright">
    <w:name w:val="Copyright"/>
    <w:basedOn w:val="Normal"/>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pPr>
      <w:ind w:left="244" w:hanging="244"/>
    </w:pPr>
    <w:rPr>
      <w:rFonts w:ascii="Arial" w:eastAsia="SimSun" w:hAnsi="Arial" w:cs="Times New Roman"/>
      <w:color w:val="000000"/>
      <w:lang w:val="en-GB"/>
    </w:rPr>
  </w:style>
  <w:style w:type="paragraph" w:customStyle="1" w:styleId="Heading3Underrubrik2H3">
    <w:name w:val="Heading 3.Underrubrik2.H3"/>
    <w:basedOn w:val="Heading2Head2A2"/>
    <w:next w:val="Normal"/>
    <w:pPr>
      <w:spacing w:before="120"/>
      <w:outlineLvl w:val="2"/>
    </w:pPr>
    <w:rPr>
      <w:sz w:val="28"/>
    </w:rPr>
  </w:style>
  <w:style w:type="paragraph" w:customStyle="1" w:styleId="Heading2Head2A2">
    <w:name w:val="Heading 2.Head2A.2"/>
    <w:basedOn w:val="Heading1"/>
    <w:next w:val="Normal"/>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pPr>
      <w:spacing w:before="120"/>
      <w:outlineLvl w:val="2"/>
    </w:pPr>
    <w:rPr>
      <w:rFonts w:eastAsia="MS Mincho"/>
      <w:sz w:val="28"/>
      <w:lang w:eastAsia="de-DE"/>
    </w:rPr>
  </w:style>
  <w:style w:type="paragraph" w:customStyle="1" w:styleId="Bullets">
    <w:name w:val="Bullets"/>
    <w:basedOn w:val="BodyText"/>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pPr>
      <w:keepNext/>
      <w:tabs>
        <w:tab w:val="left"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Normal"/>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Pr>
      <w:rFonts w:eastAsia="Malgun Gothic"/>
      <w:kern w:val="2"/>
    </w:rPr>
  </w:style>
  <w:style w:type="character" w:customStyle="1" w:styleId="StyleTACChar">
    <w:name w:val="Style TAC + Char"/>
    <w:link w:val="StyleTAC"/>
    <w:rPr>
      <w:rFonts w:ascii="Arial" w:eastAsia="Malgun Gothic" w:hAnsi="Arial"/>
      <w:kern w:val="2"/>
      <w:sz w:val="18"/>
      <w:lang w:val="en-GB" w:eastAsia="en-US"/>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character" w:customStyle="1" w:styleId="h4Char3">
    <w:name w:val="h4 Char3"/>
    <w:rPr>
      <w:rFonts w:ascii="Arial" w:hAnsi="Arial"/>
      <w:sz w:val="24"/>
      <w:lang w:val="en-GB" w:eastAsia="en-GB" w:bidi="ar-SA"/>
    </w:rPr>
  </w:style>
  <w:style w:type="character" w:customStyle="1" w:styleId="h5Char4">
    <w:name w:val="h5 Char4"/>
    <w:rPr>
      <w:rFonts w:ascii="Arial" w:hAnsi="Arial"/>
      <w:sz w:val="22"/>
      <w:lang w:val="en-GB" w:eastAsia="en-GB" w:bidi="ar-SA"/>
    </w:rPr>
  </w:style>
  <w:style w:type="paragraph" w:customStyle="1" w:styleId="Default">
    <w:name w:val="Default"/>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Pr>
      <w:rFonts w:ascii="Times New Roman" w:hAnsi="Times New Roman"/>
      <w:lang w:val="en-GB"/>
    </w:rPr>
  </w:style>
  <w:style w:type="table" w:customStyle="1" w:styleId="TableGrid4">
    <w:name w:val="Table Grid4"/>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pPr>
      <w:ind w:hanging="22"/>
      <w:jc w:val="both"/>
    </w:pPr>
    <w:rPr>
      <w:rFonts w:ascii="Arial" w:eastAsia="MS Mincho" w:hAnsi="Arial" w:cs="Arial"/>
      <w:sz w:val="24"/>
      <w:szCs w:val="24"/>
      <w:lang w:val="en-US"/>
    </w:rPr>
  </w:style>
  <w:style w:type="character" w:customStyle="1" w:styleId="3GPPNormalTextChar">
    <w:name w:val="3GPP Normal Text Char"/>
    <w:link w:val="3GPPNormalText"/>
    <w:rPr>
      <w:rFonts w:ascii="Arial" w:eastAsia="MS Mincho" w:hAnsi="Arial" w:cs="Arial"/>
      <w:sz w:val="24"/>
      <w:szCs w:val="24"/>
      <w:lang w:val="en-US" w:eastAsia="en-US"/>
    </w:rPr>
  </w:style>
  <w:style w:type="table" w:customStyle="1" w:styleId="14">
    <w:name w:val="表格格線1"/>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style>
  <w:style w:type="paragraph" w:customStyle="1" w:styleId="H53GPP">
    <w:name w:val="H5 3GPP"/>
    <w:basedOn w:val="Normal"/>
    <w:link w:val="H53GPPChar"/>
    <w:qFormat/>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Cs w:val="22"/>
    </w:rPr>
  </w:style>
  <w:style w:type="character" w:customStyle="1" w:styleId="H53GPPChar">
    <w:name w:val="H5 3GPP Char"/>
    <w:basedOn w:val="DefaultParagraphFont"/>
    <w:link w:val="H53GPP"/>
    <w:rPr>
      <w:rFonts w:ascii="Arial" w:eastAsia="SimSun" w:hAnsi="Arial"/>
      <w:snapToGrid w:val="0"/>
      <w:sz w:val="22"/>
      <w:szCs w:val="22"/>
      <w:lang w:val="en-GB" w:eastAsia="en-US"/>
    </w:rPr>
  </w:style>
  <w:style w:type="paragraph" w:customStyle="1" w:styleId="Subtitle1">
    <w:name w:val="Subtitle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Pr>
      <w:rFonts w:ascii="Calibri Light" w:hAnsi="Calibri Light" w:cs="Times New Roman"/>
      <w:b/>
      <w:bCs/>
      <w:kern w:val="28"/>
      <w:sz w:val="32"/>
      <w:szCs w:val="32"/>
    </w:rPr>
  </w:style>
  <w:style w:type="character" w:customStyle="1" w:styleId="Underrubrik2Char1">
    <w:name w:val="Underrubrik2 Char1"/>
    <w:uiPriority w:val="9"/>
    <w:locked/>
    <w:rPr>
      <w:rFonts w:ascii="Arial" w:eastAsia="Batang" w:hAnsi="Arial" w:cs="Times New Roman"/>
      <w:b/>
      <w:bCs/>
      <w:i/>
      <w:iCs/>
      <w:sz w:val="28"/>
      <w:szCs w:val="28"/>
      <w:lang w:val="en-GB" w:eastAsia="en-US" w:bidi="ar-SA"/>
    </w:rPr>
  </w:style>
  <w:style w:type="paragraph" w:customStyle="1" w:styleId="a0">
    <w:name w:val="修订"/>
    <w:hidden/>
    <w:semiHidden/>
    <w:rPr>
      <w:rFonts w:ascii="Times New Roman" w:eastAsia="Batang" w:hAnsi="Times New Roman" w:cs="Times New Roman"/>
      <w:lang w:val="en-GB"/>
    </w:rPr>
  </w:style>
  <w:style w:type="character" w:customStyle="1" w:styleId="CharChar34">
    <w:name w:val="Char Char34"/>
    <w:semiHidden/>
    <w:rPr>
      <w:rFonts w:ascii="Arial" w:hAnsi="Arial"/>
      <w:sz w:val="28"/>
      <w:lang w:val="en-GB" w:eastAsia="ko-KR" w:bidi="ar-SA"/>
    </w:rPr>
  </w:style>
  <w:style w:type="character" w:customStyle="1" w:styleId="Heading9Char1">
    <w:name w:val="Heading 9 Char1"/>
    <w:basedOn w:val="DefaultParagraphFont"/>
    <w:semiHidden/>
    <w:rPr>
      <w:rFonts w:ascii="Calibri Light" w:eastAsia="Malgun Gothic" w:hAnsi="Calibri Light" w:cs="Times New Roman"/>
      <w:i/>
      <w:iCs/>
      <w:color w:val="272727"/>
      <w:sz w:val="21"/>
      <w:szCs w:val="21"/>
      <w:lang w:val="en-GB"/>
    </w:rPr>
  </w:style>
  <w:style w:type="character" w:customStyle="1" w:styleId="CharChar33">
    <w:name w:val="Char Char33"/>
    <w:semiHidden/>
    <w:rPr>
      <w:rFonts w:ascii="Arial" w:hAnsi="Arial"/>
      <w:sz w:val="28"/>
      <w:lang w:val="en-GB" w:eastAsia="ko-KR" w:bidi="ar-SA"/>
    </w:rPr>
  </w:style>
  <w:style w:type="character" w:customStyle="1" w:styleId="CharChar32">
    <w:name w:val="Char Char32"/>
    <w:semiHidden/>
    <w:rPr>
      <w:rFonts w:ascii="Arial" w:hAnsi="Arial"/>
      <w:sz w:val="28"/>
      <w:lang w:val="en-GB" w:eastAsia="ko-KR" w:bidi="ar-SA"/>
    </w:rPr>
  </w:style>
  <w:style w:type="character" w:customStyle="1" w:styleId="SubtitleChar1">
    <w:name w:val="Subtitle Char1"/>
    <w:basedOn w:val="DefaultParagraphFont"/>
    <w:rPr>
      <w:rFonts w:ascii="Calibri" w:eastAsia="Malgun Gothic" w:hAnsi="Calibri" w:cs="Times New Roman"/>
      <w:color w:val="5A5A5A"/>
      <w:spacing w:val="15"/>
      <w:sz w:val="22"/>
      <w:szCs w:val="22"/>
      <w:lang w:val="en-GB" w:eastAsia="en-US"/>
    </w:rPr>
  </w:style>
  <w:style w:type="paragraph" w:customStyle="1" w:styleId="15">
    <w:name w:val="副标题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Pr>
      <w:rFonts w:ascii="Times New Roman" w:eastAsia="Batang" w:hAnsi="Times New Roman" w:cs="Times New Roman"/>
      <w:lang w:val="en-GB"/>
    </w:rPr>
  </w:style>
  <w:style w:type="character" w:customStyle="1" w:styleId="Char1">
    <w:name w:val="副标题 Char1"/>
    <w:basedOn w:val="DefaultParagraphFont"/>
    <w:rPr>
      <w:rFonts w:ascii="Calibri Light" w:eastAsia="SimSun" w:hAnsi="Calibri Light" w:cs="Times New Roman"/>
      <w:b/>
      <w:bCs/>
      <w:kern w:val="28"/>
      <w:sz w:val="32"/>
      <w:szCs w:val="32"/>
      <w:lang w:val="en-GB" w:eastAsia="en-US"/>
    </w:rPr>
  </w:style>
  <w:style w:type="table" w:customStyle="1" w:styleId="16">
    <w:name w:val="网格型1"/>
    <w:basedOn w:val="TableNormal"/>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rPr>
      <w:rFonts w:ascii="Calibri" w:eastAsia="Malgun Gothic" w:hAnsi="Calibri" w:cs="Times New Roman"/>
      <w:color w:val="5A5A5A"/>
      <w:spacing w:val="15"/>
      <w:sz w:val="22"/>
      <w:szCs w:val="22"/>
      <w:lang w:val="en-GB" w:eastAsia="en-US"/>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SubtitleChar3">
    <w:name w:val="Subtitle Char3"/>
    <w:basedOn w:val="DefaultParagraphFont"/>
    <w:rPr>
      <w:rFonts w:ascii="Calibri" w:eastAsia="Malgun Gothic" w:hAnsi="Calibri" w:cs="Times New Roman"/>
      <w:color w:val="5A5A5A"/>
      <w:spacing w:val="15"/>
      <w:sz w:val="22"/>
      <w:szCs w:val="22"/>
      <w:lang w:val="en-GB" w:eastAsia="en-US"/>
    </w:rPr>
  </w:style>
  <w:style w:type="character" w:customStyle="1" w:styleId="SubtitleChar4">
    <w:name w:val="Subtitle Char4"/>
    <w:basedOn w:val="DefaultParagraphFont"/>
    <w:rPr>
      <w:rFonts w:asciiTheme="minorHAnsi" w:eastAsiaTheme="minorEastAsia" w:hAnsiTheme="minorHAnsi" w:cstheme="minorBidi"/>
      <w:color w:val="595959" w:themeColor="text1" w:themeTint="A6"/>
      <w:spacing w:val="15"/>
      <w:sz w:val="22"/>
      <w:szCs w:val="22"/>
      <w:lang w:val="en-GB" w:eastAsia="en-US"/>
    </w:rPr>
  </w:style>
  <w:style w:type="paragraph" w:customStyle="1" w:styleId="3GPPAgreements">
    <w:name w:val="3GPP Agreements"/>
    <w:basedOn w:val="Normal"/>
    <w:link w:val="3GPPAgreementsChar"/>
    <w:qFormat/>
    <w:pPr>
      <w:numPr>
        <w:numId w:val="9"/>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Pr>
      <w:rFonts w:ascii="Times New Roman" w:eastAsia="SimSun" w:hAnsi="Times New Roman"/>
      <w:sz w:val="22"/>
      <w:lang w:val="en-US" w:eastAsia="zh-CN"/>
    </w:rPr>
  </w:style>
  <w:style w:type="paragraph" w:customStyle="1" w:styleId="Proposal">
    <w:name w:val="Proposal"/>
    <w:basedOn w:val="BodyText"/>
    <w:qFormat/>
    <w:pPr>
      <w:numPr>
        <w:numId w:val="10"/>
      </w:numPr>
      <w:tabs>
        <w:tab w:val="left" w:pos="1701"/>
      </w:tabs>
      <w:spacing w:line="259" w:lineRule="auto"/>
      <w:ind w:left="1701" w:hanging="1701"/>
      <w:jc w:val="both"/>
    </w:pPr>
    <w:rPr>
      <w:rFonts w:ascii="Arial" w:eastAsiaTheme="minorHAnsi" w:hAnsi="Arial" w:cstheme="minorBidi"/>
      <w:b/>
      <w:bCs/>
      <w:szCs w:val="22"/>
      <w:lang w:val="de-DE" w:eastAsia="zh-CN"/>
    </w:rPr>
  </w:style>
  <w:style w:type="paragraph" w:customStyle="1" w:styleId="Observation">
    <w:name w:val="Observation"/>
    <w:basedOn w:val="Proposal"/>
    <w:uiPriority w:val="99"/>
    <w:qFormat/>
    <w:pPr>
      <w:numPr>
        <w:numId w:val="11"/>
      </w:numPr>
    </w:pPr>
    <w:rPr>
      <w:lang w:eastAsia="ja-JP"/>
    </w:rPr>
  </w:style>
  <w:style w:type="character" w:customStyle="1" w:styleId="UnresolvedMention1">
    <w:name w:val="Unresolved Mention1"/>
    <w:basedOn w:val="DefaultParagraphFont"/>
    <w:uiPriority w:val="99"/>
    <w:unhideWhenUsed/>
    <w:rPr>
      <w:color w:val="605E5C"/>
      <w:shd w:val="clear" w:color="auto" w:fill="E1DFDD"/>
    </w:rPr>
  </w:style>
  <w:style w:type="character" w:customStyle="1" w:styleId="Mention1">
    <w:name w:val="Mention1"/>
    <w:basedOn w:val="DefaultParagraphFont"/>
    <w:uiPriority w:val="99"/>
    <w:unhideWhenUsed/>
    <w:rPr>
      <w:color w:val="2B579A"/>
      <w:shd w:val="clear" w:color="auto" w:fill="E1DFDD"/>
    </w:rPr>
  </w:style>
  <w:style w:type="paragraph" w:customStyle="1" w:styleId="00BodyText">
    <w:name w:val="00 BodyText"/>
    <w:basedOn w:val="Normal"/>
    <w:pPr>
      <w:spacing w:after="220" w:line="256" w:lineRule="auto"/>
    </w:pPr>
    <w:rPr>
      <w:rFonts w:ascii="Arial" w:eastAsiaTheme="minorEastAsia" w:hAnsi="Arial" w:cstheme="minorBidi"/>
      <w:szCs w:val="22"/>
      <w:lang w:val="en-US"/>
    </w:rPr>
  </w:style>
  <w:style w:type="character" w:customStyle="1" w:styleId="ListParagraphChar1">
    <w:name w:val="List Paragraph Char1"/>
    <w:link w:val="ListParagraph1"/>
    <w:rPr>
      <w:rFonts w:ascii="Times" w:eastAsia="Times" w:hAnsi="Times" w:cs="Times" w:hint="default"/>
      <w:szCs w:val="24"/>
      <w:lang w:val="en-US"/>
    </w:rPr>
  </w:style>
  <w:style w:type="paragraph" w:customStyle="1" w:styleId="ListParagraph1">
    <w:name w:val="List Paragraph1"/>
    <w:link w:val="ListParagraphChar1"/>
    <w:pPr>
      <w:ind w:leftChars="400" w:left="840"/>
    </w:pPr>
    <w:rPr>
      <w:rFonts w:ascii="Times" w:eastAsia="Batang" w:hAnsi="Times" w:cs="Times New Roman"/>
      <w:szCs w:val="24"/>
      <w:lang w:eastAsia="zh-CN"/>
    </w:rPr>
  </w:style>
  <w:style w:type="character" w:customStyle="1" w:styleId="ListParagraphChar2">
    <w:name w:val="List Paragraph Char2"/>
    <w:link w:val="ListParagraph2"/>
    <w:rPr>
      <w:rFonts w:ascii="Times New Roman" w:eastAsia="SimSun" w:hAnsi="Times New Roman" w:cs="Times New Roman" w:hint="default"/>
      <w:sz w:val="24"/>
      <w:szCs w:val="24"/>
    </w:rPr>
  </w:style>
  <w:style w:type="paragraph" w:customStyle="1" w:styleId="ListParagraph2">
    <w:name w:val="List Paragraph2"/>
    <w:link w:val="ListParagraphChar2"/>
    <w:pPr>
      <w:numPr>
        <w:numId w:val="12"/>
      </w:numPr>
      <w:overflowPunct w:val="0"/>
      <w:autoSpaceDE w:val="0"/>
      <w:autoSpaceDN w:val="0"/>
      <w:adjustRightInd w:val="0"/>
      <w:spacing w:beforeAutospacing="1" w:after="120"/>
      <w:ind w:firstLine="0"/>
    </w:pPr>
    <w:rPr>
      <w:rFonts w:ascii="Times New Roman" w:eastAsia="SimSun" w:hAnsi="Times New Roman" w:cs="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edehesr/Library/Group%2520Containers/UBF8T346G9.Office/User%2520Content.localized/Templates.localized/3gpp_template_observation_proposal.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FD620D8-F99A-43EF-B2C4-D6D7AB2103CB}">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52A53C67-35B1-428B-BCD6-0C919922A499}">
  <ds:schemaRefs>
    <ds:schemaRef ds:uri="http://schemas.microsoft.com/sharepoint/v3/contenttype/forms"/>
  </ds:schemaRefs>
</ds:datastoreItem>
</file>

<file path=customXml/itemProps3.xml><?xml version="1.0" encoding="utf-8"?>
<ds:datastoreItem xmlns:ds="http://schemas.openxmlformats.org/officeDocument/2006/customXml" ds:itemID="{E2DCF5FA-18B7-49E3-AA08-5A602DF2E9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3gpp_template_observation_proposal.dotx</Template>
  <TotalTime>2</TotalTime>
  <Pages>3</Pages>
  <Words>722</Words>
  <Characters>4118</Characters>
  <Application>Microsoft Office Word</Application>
  <DocSecurity>0</DocSecurity>
  <Lines>34</Lines>
  <Paragraphs>9</Paragraphs>
  <ScaleCrop>false</ScaleCrop>
  <Company>3GPP Support Team</Company>
  <LinksUpToDate>false</LinksUpToDate>
  <CharactersWithSpaces>4831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Deep [EAB]</dc:creator>
  <cp:lastModifiedBy>Deep [E///]</cp:lastModifiedBy>
  <cp:revision>6</cp:revision>
  <cp:lastPrinted>1900-01-01T22:00:00Z</cp:lastPrinted>
  <dcterms:created xsi:type="dcterms:W3CDTF">2021-12-30T13:56:00Z</dcterms:created>
  <dcterms:modified xsi:type="dcterms:W3CDTF">2024-10-07T12:58:00Z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KSOProductBuildVer">
    <vt:lpwstr>1033-6.10.1.8197</vt:lpwstr>
  </property>
  <property fmtid="{D5CDD505-2E9C-101B-9397-08002B2CF9AE}" pid="23" name="ICV">
    <vt:lpwstr>9A181B360EE7D4EAB9EEDE6635351376_42</vt:lpwstr>
  </property>
</Properties>
</file>